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30" w:rsidRDefault="005B3B30" w:rsidP="005B3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9C6C83">
        <w:rPr>
          <w:noProof/>
          <w:lang w:eastAsia="hr-HR"/>
        </w:rPr>
        <w:drawing>
          <wp:inline distT="0" distB="0" distL="0" distR="0" wp14:anchorId="36198E62" wp14:editId="0D781687">
            <wp:extent cx="8361273" cy="4702345"/>
            <wp:effectExtent l="0" t="0" r="1905" b="3175"/>
            <wp:docPr id="2" name="Slika 2" descr="https://neuro-hr.org/Content/Images/News/chDo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ContentPlaceHolder_Image_Botom" descr="https://neuro-hr.org/Content/Images/News/chDolj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574" cy="470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B30" w:rsidRDefault="005B3B30" w:rsidP="005B3B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B30" w:rsidRDefault="005B3B30" w:rsidP="005B3B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4E6" w:rsidRPr="00F107A1" w:rsidRDefault="008644E6" w:rsidP="00F107A1">
      <w:pPr>
        <w:rPr>
          <w:rFonts w:asciiTheme="majorHAnsi" w:hAnsiTheme="majorHAnsi" w:cs="Times New Roman"/>
          <w:b/>
          <w:color w:val="0070C0"/>
          <w:sz w:val="36"/>
          <w:szCs w:val="24"/>
        </w:rPr>
      </w:pPr>
      <w:r w:rsidRPr="00F107A1">
        <w:rPr>
          <w:rFonts w:asciiTheme="majorHAnsi" w:hAnsiTheme="majorHAnsi" w:cs="Times New Roman"/>
          <w:b/>
          <w:color w:val="0070C0"/>
          <w:sz w:val="36"/>
          <w:szCs w:val="24"/>
        </w:rPr>
        <w:lastRenderedPageBreak/>
        <w:t>MOŽDANI UDAR U MLAĐIH ŽENA</w:t>
      </w:r>
    </w:p>
    <w:p w:rsidR="00F107A1" w:rsidRPr="00F107A1" w:rsidRDefault="00F107A1" w:rsidP="00F107A1">
      <w:pPr>
        <w:rPr>
          <w:rFonts w:asciiTheme="majorHAnsi" w:hAnsiTheme="majorHAnsi" w:cs="Times New Roman"/>
          <w:b/>
          <w:sz w:val="32"/>
          <w:szCs w:val="24"/>
        </w:rPr>
      </w:pPr>
    </w:p>
    <w:p w:rsidR="00960A01" w:rsidRDefault="00960A01" w:rsidP="005B3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2812297" cy="1579794"/>
            <wp:effectExtent l="0" t="0" r="7620" b="1905"/>
            <wp:docPr id="3" name="Slika 3" descr="stroke-brain-bad-habits- (1) _optim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ke-brain-bad-habits- (1) _optim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358" cy="157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B30" w:rsidRPr="007127EF" w:rsidRDefault="005B3B30" w:rsidP="005B3B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4E6" w:rsidRPr="00F107A1" w:rsidRDefault="008644E6" w:rsidP="005B3B30">
      <w:pPr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9F6F6"/>
          <w:lang w:eastAsia="hr-HR"/>
        </w:rPr>
      </w:pPr>
      <w:r w:rsidRPr="00F107A1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9F6F6"/>
          <w:lang w:eastAsia="hr-HR"/>
        </w:rPr>
        <w:t xml:space="preserve">Moždani udar među najčešćim je uzrocima smrti i ne bira životnu dob. Događa se kada se opskrba krvi u mozgu prekine, a stanice mozga </w:t>
      </w:r>
      <w:r w:rsidR="00C970F5" w:rsidRPr="00F107A1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9F6F6"/>
          <w:lang w:eastAsia="hr-HR"/>
        </w:rPr>
        <w:t xml:space="preserve">zbog toga </w:t>
      </w:r>
      <w:r w:rsidRPr="00F107A1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9F6F6"/>
          <w:lang w:eastAsia="hr-HR"/>
        </w:rPr>
        <w:t>propadaju - umiru. Oštećenje moždanih stanica može dovesti do tjelesnog invaliditeta, ali i promijeniti način na koji razmišljate ili kako se osjećate. Moždani udar uzrokuje veći spektar invaliditeta od bilo kojeg drugog stanja. Srećom, mnoge posljedice moždanog udara mogu se liječiti, a rehabilitacija može pomoći osobama da se oporave koliko god mogu.</w:t>
      </w:r>
    </w:p>
    <w:p w:rsidR="008644E6" w:rsidRPr="00F107A1" w:rsidRDefault="008644E6" w:rsidP="005B3B30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9F6F6"/>
        </w:rPr>
      </w:pPr>
      <w:r w:rsidRPr="00F107A1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9F6F6"/>
        </w:rPr>
        <w:t>Moždani udar može se dogoditi neočekivano i u bilo kojoj situaciji. U 85% slučajeva moždani udar je uzrokovan začepljenjem krvne žile ugruškom. Tada se oštećenje mozga i invaliditet mogu umanjiti/spriječiti lijekovima (trombolizom) i mehaničkom trombektomijom. Važno je doći u bolnicu čim nastupe simptomi moždanog udara. Tromboliza se može prim</w:t>
      </w:r>
      <w:r w:rsidR="008736A7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9F6F6"/>
        </w:rPr>
        <w:t>i</w:t>
      </w:r>
      <w:r w:rsidRPr="00F107A1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9F6F6"/>
        </w:rPr>
        <w:t>jeniti unutar 3 do 4,5 sata, a mehanička trombektomija unutar 6 sati od početka simptoma moždanog udara. Učinkovitost je veća ako se ovi načini liječenja čim ranije prim</w:t>
      </w:r>
      <w:r w:rsidR="00C970F5" w:rsidRPr="00F107A1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9F6F6"/>
        </w:rPr>
        <w:t>i</w:t>
      </w:r>
      <w:r w:rsidRPr="00F107A1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9F6F6"/>
        </w:rPr>
        <w:t>jene. </w:t>
      </w:r>
    </w:p>
    <w:p w:rsidR="008644E6" w:rsidRPr="00F107A1" w:rsidRDefault="008644E6" w:rsidP="005B3B30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9F6F6"/>
        </w:rPr>
      </w:pPr>
      <w:r w:rsidRPr="00F107A1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9F6F6"/>
        </w:rPr>
        <w:t xml:space="preserve">Od životne je važnosti </w:t>
      </w:r>
      <w:r w:rsidRPr="009A0040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9F6F6"/>
        </w:rPr>
        <w:t>znati prepoznati uobičajene znakove moždanog udara</w:t>
      </w:r>
      <w:r w:rsidRPr="009A0040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9F6F6"/>
        </w:rPr>
        <w:t xml:space="preserve"> </w:t>
      </w:r>
      <w:r w:rsidRPr="00F107A1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9F6F6"/>
        </w:rPr>
        <w:t xml:space="preserve">kako bi se pravovremenom liječničkom reakcijom smanjila opasnost od teških posljedica moždanog udara na zdravlje i život osobe. Simptomi moždanog udara koji se mogu najlakše prepoznati su </w:t>
      </w:r>
      <w:r w:rsidRPr="009A0040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9F6F6"/>
        </w:rPr>
        <w:t>poremećaji govora, slabost i/ili utrnutost jedne strane tijela, potpun ili djelomičan gubitak vida te poremećaj koordinacije i ravnoteže</w:t>
      </w:r>
      <w:r w:rsidRPr="009A0040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9F6F6"/>
        </w:rPr>
        <w:t xml:space="preserve">. </w:t>
      </w:r>
      <w:r w:rsidRPr="00F107A1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9F6F6"/>
        </w:rPr>
        <w:t xml:space="preserve">Moždani udar može se manifestirati i </w:t>
      </w:r>
      <w:r w:rsidRPr="009A0040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9F6F6"/>
        </w:rPr>
        <w:t>poremećajem stanja svijesti, bilo dezorijentiranošću ili pak pretjeranom pospanošću</w:t>
      </w:r>
      <w:r w:rsidRPr="009A0040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9F6F6"/>
        </w:rPr>
        <w:t xml:space="preserve"> </w:t>
      </w:r>
      <w:r w:rsidRPr="009A0040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9F6F6"/>
        </w:rPr>
        <w:t>(somnolencijom).</w:t>
      </w:r>
    </w:p>
    <w:p w:rsidR="00960A01" w:rsidRPr="008736A7" w:rsidRDefault="008644E6" w:rsidP="005B3B30">
      <w:pPr>
        <w:jc w:val="both"/>
        <w:rPr>
          <w:rFonts w:asciiTheme="majorHAnsi" w:hAnsiTheme="majorHAnsi" w:cs="Times New Roman"/>
          <w:color w:val="002060"/>
          <w:sz w:val="32"/>
          <w:szCs w:val="24"/>
        </w:rPr>
      </w:pPr>
      <w:r w:rsidRPr="008736A7">
        <w:rPr>
          <w:rFonts w:asciiTheme="majorHAnsi" w:hAnsiTheme="majorHAnsi" w:cs="Times New Roman"/>
          <w:b/>
          <w:color w:val="002060"/>
          <w:sz w:val="32"/>
          <w:szCs w:val="24"/>
        </w:rPr>
        <w:lastRenderedPageBreak/>
        <w:t>Ako se djeluje brzo</w:t>
      </w:r>
      <w:r w:rsidR="009A0040">
        <w:rPr>
          <w:rFonts w:asciiTheme="majorHAnsi" w:hAnsiTheme="majorHAnsi" w:cs="Times New Roman"/>
          <w:b/>
          <w:color w:val="002060"/>
          <w:sz w:val="32"/>
          <w:szCs w:val="24"/>
        </w:rPr>
        <w:t>,</w:t>
      </w:r>
      <w:r w:rsidRPr="008736A7">
        <w:rPr>
          <w:rFonts w:asciiTheme="majorHAnsi" w:hAnsiTheme="majorHAnsi" w:cs="Times New Roman"/>
          <w:b/>
          <w:color w:val="002060"/>
          <w:sz w:val="32"/>
          <w:szCs w:val="24"/>
        </w:rPr>
        <w:t xml:space="preserve"> moždani udar može se liječiti</w:t>
      </w:r>
      <w:r w:rsidR="007127EF" w:rsidRPr="008736A7">
        <w:rPr>
          <w:rFonts w:asciiTheme="majorHAnsi" w:hAnsiTheme="majorHAnsi" w:cs="Times New Roman"/>
          <w:b/>
          <w:color w:val="002060"/>
          <w:sz w:val="32"/>
          <w:szCs w:val="24"/>
        </w:rPr>
        <w:t>.</w:t>
      </w:r>
      <w:r w:rsidRPr="008736A7">
        <w:rPr>
          <w:rFonts w:asciiTheme="majorHAnsi" w:hAnsiTheme="majorHAnsi" w:cs="Times New Roman"/>
          <w:b/>
          <w:color w:val="002060"/>
          <w:sz w:val="32"/>
          <w:szCs w:val="24"/>
        </w:rPr>
        <w:t xml:space="preserve"> </w:t>
      </w:r>
      <w:r w:rsidR="00960A01" w:rsidRPr="008736A7">
        <w:rPr>
          <w:rFonts w:asciiTheme="majorHAnsi" w:hAnsiTheme="majorHAnsi" w:cs="Times New Roman"/>
          <w:b/>
          <w:color w:val="002060"/>
          <w:sz w:val="32"/>
          <w:szCs w:val="24"/>
        </w:rPr>
        <w:t xml:space="preserve"> </w:t>
      </w:r>
      <w:r w:rsidR="00F107A1" w:rsidRPr="008736A7">
        <w:rPr>
          <w:rFonts w:asciiTheme="majorHAnsi" w:hAnsiTheme="majorHAnsi" w:cs="Times New Roman"/>
          <w:b/>
          <w:color w:val="002060"/>
          <w:sz w:val="32"/>
          <w:szCs w:val="24"/>
        </w:rPr>
        <w:t xml:space="preserve">   </w:t>
      </w:r>
      <w:r w:rsidRPr="008736A7">
        <w:rPr>
          <w:rFonts w:asciiTheme="majorHAnsi" w:hAnsiTheme="majorHAnsi" w:cs="Times New Roman"/>
          <w:b/>
          <w:color w:val="002060"/>
          <w:sz w:val="32"/>
          <w:szCs w:val="24"/>
        </w:rPr>
        <w:t>VRIJEME JE BITNO</w:t>
      </w:r>
      <w:r w:rsidRPr="008736A7">
        <w:rPr>
          <w:rFonts w:asciiTheme="majorHAnsi" w:hAnsiTheme="majorHAnsi" w:cs="Times New Roman"/>
          <w:color w:val="002060"/>
          <w:sz w:val="32"/>
          <w:szCs w:val="24"/>
        </w:rPr>
        <w:t>!</w:t>
      </w:r>
    </w:p>
    <w:p w:rsidR="008644E6" w:rsidRDefault="00960A01" w:rsidP="005B3B30">
      <w:pPr>
        <w:jc w:val="both"/>
        <w:rPr>
          <w:rFonts w:ascii="Times New Roman" w:hAnsi="Times New Roman" w:cs="Times New Roman"/>
          <w:sz w:val="24"/>
          <w:szCs w:val="24"/>
        </w:rPr>
      </w:pPr>
      <w:r w:rsidRPr="00960A01"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740CD3A1" wp14:editId="2B1FB3E9">
            <wp:extent cx="2172614" cy="1646229"/>
            <wp:effectExtent l="0" t="0" r="0" b="0"/>
            <wp:docPr id="4" name="Slika 4" descr="Time is brain - stroke aware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e is brain - stroke awarenes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31" cy="164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4E6" w:rsidRPr="008736A7" w:rsidRDefault="008644E6" w:rsidP="005B3B30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hr-HR"/>
        </w:rPr>
      </w:pPr>
      <w:r w:rsidRPr="008736A7"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shd w:val="clear" w:color="auto" w:fill="F9F6F6"/>
          <w:lang w:eastAsia="hr-HR"/>
        </w:rPr>
        <w:t>Četiri jednostavne naredbe koje pomažu utvrditi radi li se o moždanom udaru</w:t>
      </w:r>
      <w:r w:rsidRPr="008736A7">
        <w:rPr>
          <w:rFonts w:ascii="Times New Roman" w:eastAsia="Times New Roman" w:hAnsi="Times New Roman" w:cs="Times New Roman"/>
          <w:b/>
          <w:color w:val="002060"/>
          <w:sz w:val="28"/>
          <w:szCs w:val="24"/>
          <w:shd w:val="clear" w:color="auto" w:fill="F9F6F6"/>
          <w:lang w:eastAsia="hr-HR"/>
        </w:rPr>
        <w:t>:</w:t>
      </w:r>
      <w:r w:rsidRPr="008736A7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hr-HR"/>
        </w:rPr>
        <w:t xml:space="preserve"> </w:t>
      </w:r>
    </w:p>
    <w:p w:rsidR="008644E6" w:rsidRPr="00F107A1" w:rsidRDefault="008644E6" w:rsidP="005B3B30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</w:pPr>
      <w:r w:rsidRPr="008736A7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hr-HR"/>
        </w:rPr>
        <w:t>Nasmij se!</w:t>
      </w:r>
      <w:r w:rsidRPr="008736A7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hr-HR"/>
        </w:rPr>
        <w:t> </w:t>
      </w:r>
      <w:r w:rsidRPr="00F107A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hr-HR"/>
        </w:rPr>
        <w:t>(Ako osoba ne može podići oba kuta usana - nešto nije u redu)</w:t>
      </w:r>
    </w:p>
    <w:p w:rsidR="008644E6" w:rsidRPr="00F107A1" w:rsidRDefault="008644E6" w:rsidP="005B3B30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</w:pPr>
      <w:r w:rsidRPr="008736A7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hr-HR"/>
        </w:rPr>
        <w:t>Reci nešto!</w:t>
      </w:r>
      <w:r w:rsidRPr="008736A7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hr-HR"/>
        </w:rPr>
        <w:t> </w:t>
      </w:r>
      <w:r w:rsidRPr="00F107A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hr-HR"/>
        </w:rPr>
        <w:t>(Nesuvisao, čudan ili nerazumljiv govor, ponavljanje riječi ili fraza – nešto nije u redu)</w:t>
      </w:r>
    </w:p>
    <w:p w:rsidR="008644E6" w:rsidRPr="00F107A1" w:rsidRDefault="008644E6" w:rsidP="005B3B30">
      <w:pPr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hr-HR"/>
        </w:rPr>
      </w:pPr>
      <w:r w:rsidRPr="008736A7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hr-HR"/>
        </w:rPr>
        <w:t>Podigni ruke!</w:t>
      </w:r>
      <w:r w:rsidRPr="008736A7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hr-HR"/>
        </w:rPr>
        <w:t> </w:t>
      </w:r>
      <w:r w:rsidRPr="00F107A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hr-HR"/>
        </w:rPr>
        <w:t>(Ako je jedna ruka slaba i “pada”- nešto nije u redu)</w:t>
      </w:r>
    </w:p>
    <w:p w:rsidR="008644E6" w:rsidRDefault="008644E6" w:rsidP="005B3B30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</w:pPr>
      <w:r w:rsidRPr="008736A7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hr-HR"/>
        </w:rPr>
        <w:t>Isplazi jezik!</w:t>
      </w:r>
      <w:r w:rsidRPr="008736A7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hr-HR"/>
        </w:rPr>
        <w:t> </w:t>
      </w:r>
      <w:r w:rsidRPr="00F107A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hr-HR"/>
        </w:rPr>
        <w:t>(Ako je jezik "iskrivljen", ako ide na jednu ili drugu stranu – definitivno, nešto nije u redu).</w:t>
      </w:r>
    </w:p>
    <w:p w:rsidR="008644E6" w:rsidRPr="008736A7" w:rsidRDefault="008644E6" w:rsidP="005B3B30">
      <w:pPr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</w:pPr>
      <w:r w:rsidRPr="008736A7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9F6F6"/>
          <w:lang w:eastAsia="hr-HR"/>
        </w:rPr>
        <w:t>Na ovaj način dobit ćete dovoljno vremena zatražiti liječničku pomoć i nekome spasiti život. Ovakvu vrstu testiranja u svijetu se uvriježeno naziva </w:t>
      </w:r>
      <w:r w:rsidRPr="008736A7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shd w:val="clear" w:color="auto" w:fill="F9F6F6"/>
          <w:lang w:eastAsia="hr-HR"/>
        </w:rPr>
        <w:t>FAST test</w:t>
      </w:r>
      <w:r w:rsidRPr="008736A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9F6F6"/>
          <w:lang w:eastAsia="hr-HR"/>
        </w:rPr>
        <w:t>:</w:t>
      </w:r>
      <w:r w:rsidRPr="008736A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  <w:t xml:space="preserve"> </w:t>
      </w:r>
    </w:p>
    <w:p w:rsidR="008736A7" w:rsidRPr="008736A7" w:rsidRDefault="008644E6" w:rsidP="008736A7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736A7">
        <w:rPr>
          <w:rFonts w:ascii="Times New Roman" w:hAnsi="Times New Roman" w:cs="Times New Roman"/>
          <w:b/>
          <w:bCs/>
          <w:color w:val="002060"/>
          <w:sz w:val="28"/>
          <w:lang w:eastAsia="hr-HR"/>
        </w:rPr>
        <w:t>F</w:t>
      </w:r>
      <w:r w:rsidRPr="008736A7">
        <w:rPr>
          <w:rFonts w:ascii="Times New Roman" w:hAnsi="Times New Roman" w:cs="Times New Roman"/>
          <w:b/>
          <w:color w:val="002060"/>
          <w:sz w:val="28"/>
          <w:lang w:eastAsia="hr-HR"/>
        </w:rPr>
        <w:t xml:space="preserve"> kao face/lice </w:t>
      </w:r>
      <w:r w:rsidRPr="008736A7">
        <w:rPr>
          <w:rFonts w:ascii="Times New Roman" w:hAnsi="Times New Roman" w:cs="Times New Roman"/>
          <w:b/>
          <w:i/>
          <w:color w:val="0070C0"/>
          <w:sz w:val="24"/>
          <w:szCs w:val="24"/>
          <w:lang w:eastAsia="hr-HR"/>
        </w:rPr>
        <w:t>koje se uslijed moždanog udara iskrivi s jedne strane;</w:t>
      </w:r>
    </w:p>
    <w:p w:rsidR="008644E6" w:rsidRPr="008736A7" w:rsidRDefault="008644E6" w:rsidP="008736A7">
      <w:pPr>
        <w:pStyle w:val="Bezproreda"/>
        <w:rPr>
          <w:rFonts w:ascii="Times New Roman" w:hAnsi="Times New Roman" w:cs="Times New Roman"/>
          <w:b/>
          <w:sz w:val="24"/>
          <w:lang w:eastAsia="hr-HR"/>
        </w:rPr>
      </w:pPr>
      <w:r w:rsidRPr="008736A7">
        <w:rPr>
          <w:rFonts w:ascii="Times New Roman" w:hAnsi="Times New Roman" w:cs="Times New Roman"/>
          <w:b/>
          <w:bCs/>
          <w:color w:val="002060"/>
          <w:sz w:val="28"/>
          <w:lang w:eastAsia="hr-HR"/>
        </w:rPr>
        <w:t>A</w:t>
      </w:r>
      <w:r w:rsidRPr="008736A7">
        <w:rPr>
          <w:rFonts w:ascii="Times New Roman" w:hAnsi="Times New Roman" w:cs="Times New Roman"/>
          <w:b/>
          <w:color w:val="002060"/>
          <w:sz w:val="28"/>
          <w:lang w:eastAsia="hr-HR"/>
        </w:rPr>
        <w:t xml:space="preserve"> kao arms/ruke </w:t>
      </w:r>
      <w:r w:rsidRPr="008736A7">
        <w:rPr>
          <w:rFonts w:ascii="Times New Roman" w:hAnsi="Times New Roman" w:cs="Times New Roman"/>
          <w:b/>
          <w:i/>
          <w:color w:val="0070C0"/>
          <w:sz w:val="24"/>
          <w:lang w:eastAsia="hr-HR"/>
        </w:rPr>
        <w:t>jer osoba ne može ispružiti obje ruke;</w:t>
      </w:r>
    </w:p>
    <w:p w:rsidR="008644E6" w:rsidRPr="008736A7" w:rsidRDefault="008644E6" w:rsidP="008736A7">
      <w:pPr>
        <w:pStyle w:val="Bezproreda"/>
        <w:rPr>
          <w:rFonts w:ascii="Times New Roman" w:hAnsi="Times New Roman" w:cs="Times New Roman"/>
          <w:b/>
          <w:i/>
          <w:color w:val="0070C0"/>
          <w:sz w:val="24"/>
          <w:lang w:eastAsia="hr-HR"/>
        </w:rPr>
      </w:pPr>
      <w:r w:rsidRPr="008736A7">
        <w:rPr>
          <w:rFonts w:ascii="Times New Roman" w:hAnsi="Times New Roman" w:cs="Times New Roman"/>
          <w:b/>
          <w:bCs/>
          <w:color w:val="002060"/>
          <w:sz w:val="28"/>
          <w:lang w:eastAsia="hr-HR"/>
        </w:rPr>
        <w:t>S</w:t>
      </w:r>
      <w:r w:rsidRPr="008736A7">
        <w:rPr>
          <w:rFonts w:ascii="Times New Roman" w:hAnsi="Times New Roman" w:cs="Times New Roman"/>
          <w:b/>
          <w:color w:val="002060"/>
          <w:sz w:val="28"/>
          <w:lang w:eastAsia="hr-HR"/>
        </w:rPr>
        <w:t> kao speech/govor</w:t>
      </w:r>
      <w:r w:rsidRPr="008736A7">
        <w:rPr>
          <w:rFonts w:ascii="Times New Roman" w:hAnsi="Times New Roman" w:cs="Times New Roman"/>
          <w:b/>
          <w:sz w:val="24"/>
          <w:lang w:eastAsia="hr-HR"/>
        </w:rPr>
        <w:t xml:space="preserve">, </w:t>
      </w:r>
      <w:r w:rsidRPr="008736A7">
        <w:rPr>
          <w:rFonts w:ascii="Times New Roman" w:hAnsi="Times New Roman" w:cs="Times New Roman"/>
          <w:b/>
          <w:i/>
          <w:color w:val="0070C0"/>
          <w:sz w:val="24"/>
          <w:lang w:eastAsia="hr-HR"/>
        </w:rPr>
        <w:t>jer osoba ne može jasno govoriti i razumjeti ono što joj govorite;</w:t>
      </w:r>
    </w:p>
    <w:p w:rsidR="008644E6" w:rsidRPr="008736A7" w:rsidRDefault="008644E6" w:rsidP="008736A7">
      <w:pPr>
        <w:pStyle w:val="Bezproreda"/>
        <w:rPr>
          <w:rFonts w:ascii="Times New Roman" w:hAnsi="Times New Roman" w:cs="Times New Roman"/>
          <w:b/>
          <w:sz w:val="24"/>
          <w:lang w:eastAsia="hr-HR"/>
        </w:rPr>
      </w:pPr>
      <w:r w:rsidRPr="008736A7">
        <w:rPr>
          <w:rFonts w:ascii="Times New Roman" w:hAnsi="Times New Roman" w:cs="Times New Roman"/>
          <w:b/>
          <w:bCs/>
          <w:color w:val="002060"/>
          <w:sz w:val="28"/>
          <w:lang w:eastAsia="hr-HR"/>
        </w:rPr>
        <w:t>T</w:t>
      </w:r>
      <w:r w:rsidRPr="008736A7">
        <w:rPr>
          <w:rFonts w:ascii="Times New Roman" w:hAnsi="Times New Roman" w:cs="Times New Roman"/>
          <w:b/>
          <w:color w:val="002060"/>
          <w:sz w:val="28"/>
          <w:lang w:eastAsia="hr-HR"/>
        </w:rPr>
        <w:t xml:space="preserve"> kao time/vrijeme: </w:t>
      </w:r>
      <w:r w:rsidRPr="008736A7">
        <w:rPr>
          <w:rFonts w:ascii="Times New Roman" w:hAnsi="Times New Roman" w:cs="Times New Roman"/>
          <w:b/>
          <w:i/>
          <w:color w:val="0070C0"/>
          <w:sz w:val="24"/>
          <w:lang w:eastAsia="hr-HR"/>
        </w:rPr>
        <w:t>ako uočite bilo koj</w:t>
      </w:r>
      <w:r w:rsidR="008736A7">
        <w:rPr>
          <w:rFonts w:ascii="Times New Roman" w:hAnsi="Times New Roman" w:cs="Times New Roman"/>
          <w:b/>
          <w:i/>
          <w:color w:val="0070C0"/>
          <w:sz w:val="24"/>
          <w:lang w:eastAsia="hr-HR"/>
        </w:rPr>
        <w:t>i</w:t>
      </w:r>
      <w:r w:rsidRPr="008736A7">
        <w:rPr>
          <w:rFonts w:ascii="Times New Roman" w:hAnsi="Times New Roman" w:cs="Times New Roman"/>
          <w:b/>
          <w:i/>
          <w:color w:val="0070C0"/>
          <w:sz w:val="24"/>
          <w:lang w:eastAsia="hr-HR"/>
        </w:rPr>
        <w:t xml:space="preserve"> od gore navedenih znakova vrijeme je da </w:t>
      </w:r>
      <w:r w:rsidRPr="008736A7">
        <w:rPr>
          <w:rFonts w:ascii="Times New Roman" w:hAnsi="Times New Roman" w:cs="Times New Roman"/>
          <w:b/>
          <w:i/>
          <w:color w:val="FF0000"/>
          <w:sz w:val="24"/>
          <w:lang w:eastAsia="hr-HR"/>
        </w:rPr>
        <w:t xml:space="preserve">ODMAH nazovete HITNU </w:t>
      </w:r>
      <w:r w:rsidR="00F107A1" w:rsidRPr="008736A7">
        <w:rPr>
          <w:rFonts w:ascii="Times New Roman" w:hAnsi="Times New Roman" w:cs="Times New Roman"/>
          <w:b/>
          <w:i/>
          <w:color w:val="FF0000"/>
          <w:sz w:val="24"/>
          <w:lang w:eastAsia="hr-HR"/>
        </w:rPr>
        <w:t>POMOĆ</w:t>
      </w:r>
      <w:r w:rsidRPr="008736A7">
        <w:rPr>
          <w:rFonts w:ascii="Times New Roman" w:hAnsi="Times New Roman" w:cs="Times New Roman"/>
          <w:b/>
          <w:i/>
          <w:color w:val="FF0000"/>
          <w:sz w:val="24"/>
          <w:lang w:eastAsia="hr-HR"/>
        </w:rPr>
        <w:t xml:space="preserve"> - 194!</w:t>
      </w:r>
    </w:p>
    <w:p w:rsidR="00960A01" w:rsidRPr="007127EF" w:rsidRDefault="00960A01" w:rsidP="00C92A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5259629" cy="5259629"/>
            <wp:effectExtent l="0" t="0" r="0" b="0"/>
            <wp:docPr id="6" name="Slika 6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335" cy="526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6A7" w:rsidRDefault="008736A7" w:rsidP="005B3B30">
      <w:pPr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</w:pPr>
    </w:p>
    <w:p w:rsidR="008644E6" w:rsidRPr="0002781D" w:rsidRDefault="008644E6" w:rsidP="005B3B30">
      <w:p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8736A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  <w:lastRenderedPageBreak/>
        <w:t>G</w:t>
      </w:r>
      <w:r w:rsidRPr="008736A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  <w:t> kao govor</w:t>
      </w:r>
      <w:r w:rsidRPr="008736A7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 </w:t>
      </w:r>
      <w:r w:rsidRPr="008736A7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hr-HR"/>
        </w:rPr>
        <w:t>(otežan i nerazumljiv);</w:t>
      </w:r>
    </w:p>
    <w:p w:rsidR="008644E6" w:rsidRPr="0002781D" w:rsidRDefault="008644E6" w:rsidP="005B3B30">
      <w:p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8736A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  <w:t>R</w:t>
      </w:r>
      <w:r w:rsidRPr="008736A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  <w:t> kao ruke</w:t>
      </w:r>
      <w:r w:rsidRPr="008736A7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 </w:t>
      </w:r>
      <w:r w:rsidRPr="008736A7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hr-HR"/>
        </w:rPr>
        <w:t>(jedna ruka je slaba i “pada”);</w:t>
      </w:r>
    </w:p>
    <w:p w:rsidR="008644E6" w:rsidRPr="0002781D" w:rsidRDefault="008644E6" w:rsidP="005B3B30">
      <w:p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8736A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  <w:t>O</w:t>
      </w:r>
      <w:r w:rsidRPr="008736A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  <w:t> kao oduzetost</w:t>
      </w:r>
      <w:r w:rsidRPr="008736A7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 </w:t>
      </w:r>
      <w:r w:rsidR="008736A7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hr-HR"/>
        </w:rPr>
        <w:t>(</w:t>
      </w:r>
      <w:r w:rsidRPr="008736A7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hr-HR"/>
        </w:rPr>
        <w:t>lice asimetrično, jedna stana “visi”)</w:t>
      </w:r>
    </w:p>
    <w:p w:rsidR="008644E6" w:rsidRPr="0002781D" w:rsidRDefault="008644E6" w:rsidP="005B3B30">
      <w:p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8736A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r-HR"/>
        </w:rPr>
        <w:t>M</w:t>
      </w:r>
      <w:r w:rsidRPr="008736A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  <w:t> kao minute</w:t>
      </w:r>
      <w:r w:rsidRPr="008736A7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 </w:t>
      </w:r>
      <w:r w:rsidRPr="008736A7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hr-HR"/>
        </w:rPr>
        <w:t>unutar kojih odmah morate nazvati Hitnu pomoć.</w:t>
      </w:r>
    </w:p>
    <w:p w:rsidR="00960A01" w:rsidRDefault="00960A01" w:rsidP="00CC5E6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44E6" w:rsidRPr="008736A7" w:rsidRDefault="008644E6" w:rsidP="00CC5E69">
      <w:pPr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</w:pPr>
      <w:r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Ako se moždani udar prepozna </w:t>
      </w:r>
      <w:r w:rsidR="00960A01"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na vrijeme, i ako nema kontraindikacije za primjenu, postupak tzv. trombolize može značajno poboljšati ishod kod ishemijskih moždanih udara (a oni čine oko 85% svih moždanih udara)</w:t>
      </w:r>
      <w:r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br/>
      </w:r>
      <w:r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br/>
      </w:r>
      <w:r w:rsidRPr="008736A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  <w:t>Najčešći simptomi moždanog udara</w:t>
      </w:r>
      <w:r w:rsidRPr="008736A7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>:</w:t>
      </w:r>
    </w:p>
    <w:p w:rsidR="008644E6" w:rsidRPr="0002781D" w:rsidRDefault="008644E6" w:rsidP="005B3B30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utrnulost, slabost ili oduzetost lica, ruke ili noge pogotovo ako je zahvaćena jedna strana tijela</w:t>
      </w:r>
    </w:p>
    <w:p w:rsidR="008644E6" w:rsidRPr="0002781D" w:rsidRDefault="008644E6" w:rsidP="005B3B30">
      <w:pPr>
        <w:pStyle w:val="Odlomakpopis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poremećaji govora: otežano i nerazumljivo izgovaranje riječi, potpuna nemogućnost izgovaranja riječi i/ili otežano, odnosno potpuno nerazumijevanje govora druge osobe</w:t>
      </w:r>
    </w:p>
    <w:p w:rsidR="008644E6" w:rsidRPr="0002781D" w:rsidRDefault="008644E6" w:rsidP="005B3B30">
      <w:pPr>
        <w:pStyle w:val="Odlomakpopis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naglo zamagljenje ili gubitak vida, oso</w:t>
      </w:r>
      <w:r w:rsidR="009A0040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bito na jednom oku ili u polovic</w:t>
      </w:r>
      <w:r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 vidnog polja</w:t>
      </w:r>
    </w:p>
    <w:p w:rsidR="008644E6" w:rsidRPr="0002781D" w:rsidRDefault="008644E6" w:rsidP="005B3B30">
      <w:pPr>
        <w:pStyle w:val="Odlomakpopis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naglo nastala jaka glavobolja praćena povraćanjem bez jasnog uzroka</w:t>
      </w:r>
    </w:p>
    <w:p w:rsidR="008644E6" w:rsidRPr="0002781D" w:rsidRDefault="008644E6" w:rsidP="005B3B30">
      <w:pPr>
        <w:pStyle w:val="Odlomakpopis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02781D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gubitak ravnoteže</w:t>
      </w:r>
    </w:p>
    <w:p w:rsidR="007127EF" w:rsidRPr="007127EF" w:rsidRDefault="007127EF" w:rsidP="005B3B30">
      <w:pPr>
        <w:pStyle w:val="Odlomakpopis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44E6" w:rsidRPr="007127EF" w:rsidRDefault="008644E6" w:rsidP="005B3B30">
      <w:p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Prema American Heart Association (AHA), samo oko 15 posto moždanog udara javlja se u ljudi u dobi od 18 do 45 godina.</w:t>
      </w:r>
      <w:r w:rsidRPr="0002781D">
        <w:rPr>
          <w:rStyle w:val="viiyi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I premda broj moždanih udara u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starijim dobnim skupinama polako opada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učestalost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moždan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og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udar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a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u mladih ljudi se u posljedn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jih nekoliko desetljeća povećala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za</w:t>
      </w:r>
      <w:r w:rsidR="007127EF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oko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40 posto. </w:t>
      </w:r>
      <w:r w:rsidR="007127EF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Podaci su pokazali da se između 2010. i 2016. 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učestalost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moždan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og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udar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a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127EF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u 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mlađih od 64 godine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povećal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a i do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tri puta više</w:t>
      </w:r>
      <w:r w:rsidR="008C727E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spram osoba starijih od 64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godine. Iako su moždani udari obično češći u muškaraca, znanstvenici su otkrili da među mladim ljudima </w:t>
      </w:r>
      <w:r w:rsidRPr="009A0040">
        <w:rPr>
          <w:rStyle w:val="jlqj4b"/>
          <w:rFonts w:ascii="Times New Roman" w:hAnsi="Times New Roman" w:cs="Times New Roman"/>
          <w:b/>
          <w:i/>
          <w:color w:val="0070C0"/>
          <w:sz w:val="24"/>
          <w:szCs w:val="24"/>
        </w:rPr>
        <w:t>u dobi od 25 do 44 godine, žene imaju veću vjerojatnost za moždani udar od muškaraca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.</w:t>
      </w:r>
      <w:r w:rsidRPr="0002781D">
        <w:rPr>
          <w:rStyle w:val="viiyi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Podaci su pokazali da su žene</w:t>
      </w:r>
      <w:r w:rsidR="007127EF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koje su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imale moždani udar u mlađoj dobi imale</w:t>
      </w:r>
      <w:r w:rsidR="007127EF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i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manje vaskularnih čimbenika rizika.</w:t>
      </w:r>
    </w:p>
    <w:p w:rsidR="00927A9B" w:rsidRPr="0002781D" w:rsidRDefault="008C727E" w:rsidP="005B3B30">
      <w:pPr>
        <w:jc w:val="both"/>
        <w:rPr>
          <w:rStyle w:val="jlqj4b"/>
          <w:rFonts w:ascii="Times New Roman" w:hAnsi="Times New Roman" w:cs="Times New Roman"/>
          <w:color w:val="0070C0"/>
          <w:sz w:val="24"/>
          <w:szCs w:val="24"/>
        </w:rPr>
      </w:pP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lastRenderedPageBreak/>
        <w:t>Tradicionalni čimbenici rizika od moždanog udara</w:t>
      </w:r>
      <w:r w:rsidR="007127EF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i dalje imaju ključnu ulogu u mlađih pacijenata, ali mlade žene suočene su s dodatnim rizicima. </w:t>
      </w:r>
      <w:r w:rsidR="00057696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I u mlađih ljudi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uzrok </w:t>
      </w:r>
      <w:r w:rsidR="00CC5E69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moždanog udar</w:t>
      </w:r>
      <w:r w:rsidR="00057696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a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obično</w:t>
      </w:r>
      <w:r w:rsidR="00057696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je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povezan s kardiovaskularnim </w:t>
      </w:r>
      <w:r w:rsidR="00CC5E69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čimbenicima. Međutim, određene bolesti i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stanja, kao što su </w:t>
      </w:r>
      <w:r w:rsidRPr="008736A7">
        <w:rPr>
          <w:rStyle w:val="jlqj4b"/>
          <w:rFonts w:ascii="Times New Roman" w:hAnsi="Times New Roman" w:cs="Times New Roman"/>
          <w:b/>
          <w:i/>
          <w:color w:val="002060"/>
          <w:sz w:val="24"/>
          <w:szCs w:val="24"/>
        </w:rPr>
        <w:t>lupus, migrena s aurom i trudnoća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, mogu povećati rizik od moždanog udara za žene, a isto tako i </w:t>
      </w:r>
      <w:r w:rsidRPr="008736A7">
        <w:rPr>
          <w:rStyle w:val="jlqj4b"/>
          <w:rFonts w:ascii="Times New Roman" w:hAnsi="Times New Roman" w:cs="Times New Roman"/>
          <w:b/>
          <w:i/>
          <w:color w:val="002060"/>
          <w:sz w:val="24"/>
          <w:szCs w:val="24"/>
        </w:rPr>
        <w:t>hormonska terapija i kontracepcija</w:t>
      </w:r>
      <w:r w:rsidRPr="008736A7">
        <w:rPr>
          <w:rStyle w:val="jlqj4b"/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8736A7">
        <w:rPr>
          <w:rStyle w:val="jlqj4b"/>
          <w:rFonts w:ascii="Times New Roman" w:hAnsi="Times New Roman" w:cs="Times New Roman"/>
          <w:b/>
          <w:i/>
          <w:color w:val="002060"/>
          <w:sz w:val="24"/>
          <w:szCs w:val="24"/>
        </w:rPr>
        <w:t>Hipertenzija</w:t>
      </w:r>
      <w:r w:rsidRPr="008736A7">
        <w:rPr>
          <w:rStyle w:val="jlqj4b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udvostručuje rizik od moždanog udara bilo koje osobe prije 80. godine, kao i </w:t>
      </w:r>
      <w:r w:rsidRPr="008736A7">
        <w:rPr>
          <w:rStyle w:val="jlqj4b"/>
          <w:rFonts w:ascii="Times New Roman" w:hAnsi="Times New Roman" w:cs="Times New Roman"/>
          <w:b/>
          <w:i/>
          <w:color w:val="002060"/>
          <w:sz w:val="24"/>
          <w:szCs w:val="24"/>
        </w:rPr>
        <w:t>pušenje cigareta, bolesti srca, pretilost, dijabetes, visoki kolesterol i nedovoljna tjelesna aktivnost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:rsidR="008C727E" w:rsidRPr="0002781D" w:rsidRDefault="008C727E" w:rsidP="005B3B30">
      <w:pPr>
        <w:jc w:val="both"/>
        <w:rPr>
          <w:rStyle w:val="jlqj4b"/>
          <w:rFonts w:ascii="Times New Roman" w:hAnsi="Times New Roman" w:cs="Times New Roman"/>
          <w:color w:val="0070C0"/>
          <w:sz w:val="24"/>
          <w:szCs w:val="24"/>
        </w:rPr>
      </w:pP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No, određeni</w:t>
      </w:r>
      <w:r w:rsidR="00CC5E69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,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bilo prirođeni bilo stečeni </w:t>
      </w:r>
      <w:r w:rsidRPr="008736A7">
        <w:rPr>
          <w:rStyle w:val="jlqj4b"/>
          <w:rFonts w:ascii="Times New Roman" w:hAnsi="Times New Roman" w:cs="Times New Roman"/>
          <w:b/>
          <w:i/>
          <w:color w:val="002060"/>
          <w:sz w:val="24"/>
          <w:szCs w:val="24"/>
        </w:rPr>
        <w:t>poremećaji zgrušavanja</w:t>
      </w:r>
      <w:r w:rsidRPr="008736A7">
        <w:rPr>
          <w:rStyle w:val="jlqj4b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736A7" w:rsidRPr="008736A7">
        <w:rPr>
          <w:rStyle w:val="jlqj4b"/>
          <w:rFonts w:ascii="Times New Roman" w:hAnsi="Times New Roman" w:cs="Times New Roman"/>
          <w:b/>
          <w:i/>
          <w:color w:val="002060"/>
          <w:sz w:val="24"/>
          <w:szCs w:val="24"/>
        </w:rPr>
        <w:t>krvi</w:t>
      </w:r>
      <w:r w:rsidR="008736A7">
        <w:rPr>
          <w:rStyle w:val="jlqj4b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također mogu povećati rizik od moždanog udara kod mlađih osoba.</w:t>
      </w:r>
      <w:r w:rsidR="007127EF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U obzir treba uzeti i </w:t>
      </w:r>
      <w:r w:rsidRPr="008736A7">
        <w:rPr>
          <w:rStyle w:val="jlqj4b"/>
          <w:rFonts w:ascii="Times New Roman" w:hAnsi="Times New Roman" w:cs="Times New Roman"/>
          <w:b/>
          <w:i/>
          <w:color w:val="002060"/>
          <w:sz w:val="24"/>
          <w:szCs w:val="24"/>
        </w:rPr>
        <w:t>otvoreni foramen ovale (PFO),</w:t>
      </w:r>
      <w:r w:rsidRPr="008736A7">
        <w:rPr>
          <w:rStyle w:val="jlqj4b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mali otvor između desne i lijeve srčane klijetke, kao prirođeni srčani defekt. Prema znanstvenim istraživanjima, oko četvrtine populacije ima </w:t>
      </w:r>
      <w:r w:rsidR="00927A9B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otvoreni foramen ovale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, i obično je bezopas</w:t>
      </w:r>
      <w:r w:rsidR="00927A9B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a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n. Ali otvor između desne i lijeve strane </w:t>
      </w:r>
      <w:r w:rsidR="00927A9B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srca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može pružiti brzi put do mozga za krvne ugruške koji uzrokuju ishemijske moždane udare</w:t>
      </w:r>
      <w:r w:rsidR="004040BD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, a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to može predstavljati čak 10 posto svih moždanih udara i polovicu od otprilike 30 posto moždanih udara koji se javljaju bez vidljivog uzroka. </w:t>
      </w:r>
      <w:r w:rsidR="00927A9B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Otvoreni foramen ovale t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akođer je vjerojatni krivac</w:t>
      </w:r>
      <w:r w:rsidR="00927A9B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i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 za moždane udare kod mladih ljudi.</w:t>
      </w:r>
    </w:p>
    <w:p w:rsidR="004040BD" w:rsidRDefault="004040BD" w:rsidP="005B3B30">
      <w:p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Evo nek</w:t>
      </w:r>
      <w:r w:rsidR="00927A9B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oliko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drugih čimbenika koji imaju veći utjecaj na žene nego na muškarce, a </w:t>
      </w:r>
      <w:r w:rsidR="00927A9B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često se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mogu zanemariti kao </w:t>
      </w:r>
      <w:r w:rsidR="00927A9B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 xml:space="preserve">čimbenici 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rizik</w:t>
      </w:r>
      <w:r w:rsidR="00927A9B"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a za nastanak m</w:t>
      </w:r>
      <w:r w:rsidRPr="0002781D">
        <w:rPr>
          <w:rStyle w:val="jlqj4b"/>
          <w:rFonts w:ascii="Times New Roman" w:hAnsi="Times New Roman" w:cs="Times New Roman"/>
          <w:color w:val="0070C0"/>
          <w:sz w:val="24"/>
          <w:szCs w:val="24"/>
        </w:rPr>
        <w:t>oždanog udara.</w:t>
      </w:r>
      <w:r w:rsidRPr="007127EF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</w:p>
    <w:p w:rsidR="0002781D" w:rsidRPr="007127EF" w:rsidRDefault="0002781D" w:rsidP="005B3B30">
      <w:pPr>
        <w:jc w:val="both"/>
        <w:rPr>
          <w:rStyle w:val="jlqj4b"/>
          <w:rFonts w:ascii="Times New Roman" w:hAnsi="Times New Roman" w:cs="Times New Roman"/>
          <w:sz w:val="24"/>
          <w:szCs w:val="24"/>
        </w:rPr>
      </w:pPr>
    </w:p>
    <w:p w:rsidR="00960A01" w:rsidRDefault="0002781D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  <w:r w:rsidRPr="0002781D">
        <w:rPr>
          <w:rStyle w:val="jlqj4b"/>
          <w:rFonts w:ascii="Times New Roman" w:hAnsi="Times New Roman" w:cs="Times New Roman"/>
          <w:b/>
          <w:noProof/>
          <w:color w:val="0070C0"/>
          <w:sz w:val="24"/>
          <w:szCs w:val="24"/>
          <w:lang w:eastAsia="hr-HR"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 wp14:anchorId="0E3CD4BD" wp14:editId="4EBA0EC8">
                <wp:simplePos x="0" y="0"/>
                <wp:positionH relativeFrom="margin">
                  <wp:posOffset>2209165</wp:posOffset>
                </wp:positionH>
                <wp:positionV relativeFrom="margin">
                  <wp:posOffset>3576320</wp:posOffset>
                </wp:positionV>
                <wp:extent cx="6868795" cy="1054735"/>
                <wp:effectExtent l="0" t="0" r="8255" b="0"/>
                <wp:wrapSquare wrapText="bothSides"/>
                <wp:docPr id="262" name="Samo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795" cy="1054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2C58EB" w:rsidRPr="007127EF" w:rsidRDefault="002C58EB" w:rsidP="002C58EB">
                            <w:pPr>
                              <w:pStyle w:val="Naslov1"/>
                              <w:pBdr>
                                <w:left w:val="single" w:sz="48" w:space="13" w:color="4F81BD" w:themeColor="accent1"/>
                              </w:pBdr>
                              <w:spacing w:before="0" w:after="120"/>
                              <w:rPr>
                                <w:rStyle w:val="jlqj4b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 w:val="0"/>
                                <w:color w:val="4F81BD" w:themeColor="accent1"/>
                              </w:rPr>
                              <w:t xml:space="preserve">LUPUS </w:t>
                            </w:r>
                            <w:r w:rsidRPr="007127EF">
                              <w:rPr>
                                <w:rStyle w:val="jlqj4b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je autoimuna bolest, devet puta je češća kod žena nego kod muškaraca. Budući da lupus uzrokuje značajnu upalu u cijelom tijelu pa tako i upalu malih krvnih žila (</w:t>
                            </w:r>
                            <w:r w:rsidRPr="007127EF">
                              <w:rPr>
                                <w:rStyle w:val="jlqj4b"/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vaskulitis</w:t>
                            </w:r>
                            <w:r w:rsidRPr="007127EF">
                              <w:rPr>
                                <w:rStyle w:val="jlqj4b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, osobe koje boluju od lupusa imaju dvostruko veću vjerojatnost da za nastanak ishemijskog moždanog udara.</w:t>
                            </w:r>
                          </w:p>
                          <w:p w:rsidR="002C58EB" w:rsidRDefault="002C58EB">
                            <w:pPr>
                              <w:pBdr>
                                <w:left w:val="single" w:sz="48" w:space="13" w:color="4F81BD" w:themeColor="accent1"/>
                              </w:pBdr>
                              <w:spacing w:after="0" w:line="360" w:lineRule="auto"/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amooblik 14" o:spid="_x0000_s1026" style="position:absolute;left:0;text-align:left;margin-left:173.95pt;margin-top:281.6pt;width:540.85pt;height:83.05pt;z-index:251659264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" o:allowincell="f" fillcolor="white [3212]" stroked="f" strokeweight="1.25pt">
                <v:textbox inset=",7.2pt,,7.2pt">
                  <w:txbxContent>
                    <w:p w:rsidR="002C58EB" w:rsidRPr="007127EF" w:rsidRDefault="002C58EB" w:rsidP="002C58EB">
                      <w:pPr>
                        <w:pStyle w:val="Naslov1"/>
                        <w:pBdr>
                          <w:left w:val="single" w:sz="48" w:space="13" w:color="4F81BD" w:themeColor="accent1"/>
                        </w:pBdr>
                        <w:spacing w:before="0" w:after="120"/>
                        <w:rPr>
                          <w:rStyle w:val="jlqj4b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bCs w:val="0"/>
                          <w:color w:val="4F81BD" w:themeColor="accent1"/>
                        </w:rPr>
                        <w:t xml:space="preserve">LUPUS </w:t>
                      </w:r>
                      <w:r w:rsidRPr="007127EF">
                        <w:rPr>
                          <w:rStyle w:val="jlqj4b"/>
                          <w:rFonts w:ascii="Times New Roman" w:hAnsi="Times New Roman" w:cs="Times New Roman"/>
                          <w:sz w:val="24"/>
                          <w:szCs w:val="24"/>
                        </w:rPr>
                        <w:t>je autoimuna bolest, devet puta je češća kod žena nego kod muškaraca. Budući da lupus uzrokuje značajnu upalu u cijelom tijelu pa tako i upalu malih krvnih žila (</w:t>
                      </w:r>
                      <w:r w:rsidRPr="007127EF">
                        <w:rPr>
                          <w:rStyle w:val="jlqj4b"/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vaskulitis</w:t>
                      </w:r>
                      <w:r w:rsidRPr="007127EF">
                        <w:rPr>
                          <w:rStyle w:val="jlqj4b"/>
                          <w:rFonts w:ascii="Times New Roman" w:hAnsi="Times New Roman" w:cs="Times New Roman"/>
                          <w:sz w:val="24"/>
                          <w:szCs w:val="24"/>
                        </w:rPr>
                        <w:t>) , osobe koje boluju od lupusa imaju dvostruko veću vjerojatnost da za nastanak ishemijskog moždanog udara.</w:t>
                      </w:r>
                    </w:p>
                    <w:p w:rsidR="002C58EB" w:rsidRDefault="002C58EB">
                      <w:pPr>
                        <w:pBdr>
                          <w:left w:val="single" w:sz="48" w:space="13" w:color="4F81BD" w:themeColor="accent1"/>
                        </w:pBdr>
                        <w:spacing w:after="0" w:line="360" w:lineRule="auto"/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60A01">
        <w:rPr>
          <w:noProof/>
          <w:lang w:eastAsia="hr-HR"/>
        </w:rPr>
        <w:drawing>
          <wp:inline distT="0" distB="0" distL="0" distR="0" wp14:anchorId="652E6F01" wp14:editId="41656496">
            <wp:extent cx="1821484" cy="1761783"/>
            <wp:effectExtent l="0" t="0" r="7620" b="0"/>
            <wp:docPr id="7" name="Slika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408" cy="176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8EB" w:rsidRDefault="002C58EB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2C58EB" w:rsidRDefault="002C58EB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2C58EB" w:rsidRDefault="002C58EB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1161E0" w:rsidRDefault="001161E0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AA217C" w:rsidRDefault="001161E0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  <w:r w:rsidRPr="00AA217C">
        <w:rPr>
          <w:rStyle w:val="jlqj4b"/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5D69834" wp14:editId="5499D04A">
                <wp:simplePos x="0" y="0"/>
                <wp:positionH relativeFrom="margin">
                  <wp:posOffset>2325370</wp:posOffset>
                </wp:positionH>
                <wp:positionV relativeFrom="margin">
                  <wp:posOffset>905510</wp:posOffset>
                </wp:positionV>
                <wp:extent cx="5647055" cy="1118870"/>
                <wp:effectExtent l="0" t="0" r="0" b="0"/>
                <wp:wrapSquare wrapText="bothSides"/>
                <wp:docPr id="1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7055" cy="11188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217C" w:rsidRPr="00AA217C" w:rsidRDefault="00AA217C" w:rsidP="00AA217C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A217C"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Migrena s aurom</w:t>
                            </w:r>
                            <w:r w:rsidRPr="00AA217C">
                              <w:rPr>
                                <w:rFonts w:ascii="Times New Roman" w:hAnsi="Times New Roman" w:cs="Times New Roman"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217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u manjoj mjeri povećava rizik od moždanog udara, ali ovaj faktor rizika ne treba zanemariti, a ako se kombinira s drugim čimbenicima rizika poput hormonske terapije, taj rizik može postati značajan. Žene imaju tri puta veću vjerojatnost za razvoj migrene od muškaraca, a tijekom reproduktivnih godina čak 43 posto žena navodi migrenske glavobolje.</w:t>
                            </w:r>
                            <w:r w:rsidRPr="00AA217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A217C" w:rsidRDefault="00AA217C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2" o:spid="_x0000_s1027" style="position:absolute;left:0;text-align:left;margin-left:183.1pt;margin-top:71.3pt;width:444.65pt;height:88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" o:allowincell="f" filled="f" fillcolor="#4f81bd" stroked="f">
                <v:shadow color="#2f4d71" offset="1pt,1pt"/>
                <v:textbox inset="0,0,18pt,0">
                  <w:txbxContent>
                    <w:p w:rsidR="00AA217C" w:rsidRPr="00AA217C" w:rsidRDefault="00AA217C" w:rsidP="00AA217C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8"/>
                          <w:szCs w:val="28"/>
                        </w:rPr>
                      </w:pPr>
                      <w:r w:rsidRPr="00AA217C">
                        <w:rPr>
                          <w:rFonts w:asciiTheme="majorHAnsi" w:hAnsiTheme="majorHAnsi" w:cs="Times New Roman"/>
                          <w:b/>
                          <w:iCs/>
                          <w:color w:val="4F81BD" w:themeColor="accent1"/>
                          <w:sz w:val="28"/>
                          <w:szCs w:val="28"/>
                        </w:rPr>
                        <w:t>Migrena s aurom</w:t>
                      </w:r>
                      <w:r w:rsidRPr="00AA217C">
                        <w:rPr>
                          <w:rFonts w:ascii="Times New Roman" w:hAnsi="Times New Roman" w:cs="Times New Roman"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 </w:t>
                      </w:r>
                      <w:r w:rsidRPr="00AA217C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4"/>
                          <w:szCs w:val="24"/>
                        </w:rPr>
                        <w:t>u manjoj mjeri povećava rizik od moždanog udara, ali ovaj faktor rizika ne treba zanemariti, a ako se kombinira s drugim čimbenicima rizika poput hormonske terapije, taj rizik može postati značajan. Žene imaju tri puta veću vjerojatnost za razvoj migrene od muškaraca, a tijekom reproduktivnih godina čak 43 posto žena navodi migrenske glavobolje.</w:t>
                      </w:r>
                      <w:r w:rsidRPr="00AA217C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A217C" w:rsidRDefault="00AA217C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A217C">
        <w:rPr>
          <w:noProof/>
          <w:lang w:eastAsia="hr-HR"/>
        </w:rPr>
        <w:drawing>
          <wp:inline distT="0" distB="0" distL="0" distR="0" wp14:anchorId="705A137F" wp14:editId="4AAADDCE">
            <wp:extent cx="1949122" cy="1826838"/>
            <wp:effectExtent l="0" t="0" r="0" b="2540"/>
            <wp:docPr id="8" name="Slika 8" descr="Migraine Headache Aura Profile of womans head suggesting migraine headache. migraine aura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graine Headache Aura Profile of womans head suggesting migraine headache. migraine aura stock illustration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60" cy="182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8EB" w:rsidRDefault="00AA217C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  <w:r w:rsidRPr="00AA217C">
        <w:rPr>
          <w:rStyle w:val="jlqj4b"/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5A55CD0" wp14:editId="53E6626A">
                <wp:simplePos x="0" y="0"/>
                <wp:positionH relativeFrom="margin">
                  <wp:posOffset>2376805</wp:posOffset>
                </wp:positionH>
                <wp:positionV relativeFrom="margin">
                  <wp:posOffset>2913380</wp:posOffset>
                </wp:positionV>
                <wp:extent cx="6919595" cy="1125220"/>
                <wp:effectExtent l="0" t="0" r="0" b="0"/>
                <wp:wrapSquare wrapText="bothSides"/>
                <wp:docPr id="691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9595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217C" w:rsidRDefault="00AA217C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AA217C">
                              <w:rPr>
                                <w:rStyle w:val="jlqj4b"/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32"/>
                                <w:szCs w:val="24"/>
                              </w:rPr>
                              <w:t>Trudnoća</w:t>
                            </w:r>
                            <w:r w:rsidRPr="00AA217C">
                              <w:rPr>
                                <w:rStyle w:val="jlqj4b"/>
                                <w:rFonts w:ascii="Times New Roman" w:hAnsi="Times New Roman" w:cs="Times New Roman"/>
                                <w:color w:val="548DD4" w:themeColor="text2" w:themeTint="99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jlqj4b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AA217C">
                              <w:rPr>
                                <w:rStyle w:val="jlqj4b"/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moždani udar tijekom ili ubrzo nakon trudnoće je relativno rijedak, ali trudnoća povećava rizik od moždanog udara. Ono na što trudnice moraju paziti su nastanak novih glavobolja i novih neuroloških tegoba, a moraju pomno pratiti krvni tlak, posebno ako im je to prva trudnoća ili su ranije imale preeklampsiju. </w:t>
                            </w:r>
                            <w:r w:rsidRPr="00986CE0">
                              <w:rPr>
                                <w:rStyle w:val="jlqj4b"/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>Visoki krvni tlak</w:t>
                            </w:r>
                            <w:r w:rsidRPr="00986CE0">
                              <w:rPr>
                                <w:rStyle w:val="jlqj4b"/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217C">
                              <w:rPr>
                                <w:rStyle w:val="jlqj4b"/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je vodeći uzrok moždanog udara povezanog s trudnoćom. Iako rijetko, tijekom trudnoće može se razviti </w:t>
                            </w:r>
                            <w:r w:rsidRPr="00986CE0">
                              <w:rPr>
                                <w:rStyle w:val="jlqj4b"/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>sindrom reverzibilne cerebralne vazokonstrikcije (RCVS)</w:t>
                            </w:r>
                            <w:r w:rsidRPr="00986CE0">
                              <w:rPr>
                                <w:rStyle w:val="jlqj4b"/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A217C">
                              <w:rPr>
                                <w:rStyle w:val="jlqj4b"/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u kojem se krvne žile u mozgu naglo stisnu (vazokonstrikcija). Značajan znak</w:t>
                            </w:r>
                            <w:r w:rsidR="00986CE0">
                              <w:rPr>
                                <w:rStyle w:val="jlqj4b"/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217C">
                              <w:rPr>
                                <w:rStyle w:val="jlqj4b"/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ovog sindroma je iznenadna, iscrpljujuća glavobolja, a stanje je najčešće među ženama u dobi od 20 do 50 godina. Najveći rizik za moždani udar povezan s trudnoćom se javlja tijekom trećeg tromjesečja, a rizik traje do otprilike šest tjedana nakon poroda</w:t>
                            </w:r>
                            <w:r w:rsidRPr="00AA217C">
                              <w:rPr>
                                <w:rStyle w:val="jlqj4b"/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187.15pt;margin-top:229.4pt;width:544.85pt;height:8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" o:allowincell="f" filled="f" fillcolor="#4f81bd" stroked="f">
                <v:shadow color="#2f4d71" offset="1pt,1pt"/>
                <v:textbox style="mso-fit-shape-to-text:t" inset="0,0,18pt,0">
                  <w:txbxContent>
                    <w:p w:rsidR="00AA217C" w:rsidRDefault="00AA217C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 w:rsidRPr="00AA217C">
                        <w:rPr>
                          <w:rStyle w:val="jlqj4b"/>
                          <w:rFonts w:ascii="Times New Roman" w:hAnsi="Times New Roman" w:cs="Times New Roman"/>
                          <w:b/>
                          <w:color w:val="548DD4" w:themeColor="text2" w:themeTint="99"/>
                          <w:sz w:val="32"/>
                          <w:szCs w:val="24"/>
                        </w:rPr>
                        <w:t>Trudnoća</w:t>
                      </w:r>
                      <w:r w:rsidRPr="00AA217C">
                        <w:rPr>
                          <w:rStyle w:val="jlqj4b"/>
                          <w:rFonts w:ascii="Times New Roman" w:hAnsi="Times New Roman" w:cs="Times New Roman"/>
                          <w:color w:val="548DD4" w:themeColor="text2" w:themeTint="99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Style w:val="jlqj4b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AA217C">
                        <w:rPr>
                          <w:rStyle w:val="jlqj4b"/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moždani udar tijekom ili ubrzo nakon trudnoće je relativno rijedak, ali trudnoća povećava rizik od moždanog udara. Ono na što trudnice moraju paziti su nastanak novih glavobolja i novih neuroloških tegoba, a moraju pomno pratiti krvni tlak, posebno ako im je to prva trudnoća ili su ranije imale preeklampsiju. </w:t>
                      </w:r>
                      <w:r w:rsidRPr="00986CE0">
                        <w:rPr>
                          <w:rStyle w:val="jlqj4b"/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>Visoki krvni tlak</w:t>
                      </w:r>
                      <w:r w:rsidRPr="00986CE0">
                        <w:rPr>
                          <w:rStyle w:val="jlqj4b"/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AA217C">
                        <w:rPr>
                          <w:rStyle w:val="jlqj4b"/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je vodeći uzrok moždanog udara povezanog s trudnoćom. Iako rijetko, tijekom trudnoće može se razviti </w:t>
                      </w:r>
                      <w:r w:rsidRPr="00986CE0">
                        <w:rPr>
                          <w:rStyle w:val="jlqj4b"/>
                          <w:rFonts w:ascii="Times New Roman" w:hAnsi="Times New Roman" w:cs="Times New Roman"/>
                          <w:b/>
                          <w:i/>
                          <w:color w:val="0070C0"/>
                          <w:sz w:val="24"/>
                          <w:szCs w:val="24"/>
                        </w:rPr>
                        <w:t>sindrom reverzibilne cerebralne vazokonstrikcije (RCVS)</w:t>
                      </w:r>
                      <w:r w:rsidRPr="00986CE0">
                        <w:rPr>
                          <w:rStyle w:val="jlqj4b"/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 xml:space="preserve">, </w:t>
                      </w:r>
                      <w:r w:rsidRPr="00AA217C">
                        <w:rPr>
                          <w:rStyle w:val="jlqj4b"/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u kojem se krvne žile u mozgu naglo stisnu (vazokonstrikcija). Značajan znak</w:t>
                      </w:r>
                      <w:r w:rsidR="00986CE0">
                        <w:rPr>
                          <w:rStyle w:val="jlqj4b"/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AA217C">
                        <w:rPr>
                          <w:rStyle w:val="jlqj4b"/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ovog sindroma je iznenadna, iscrpljujuća glavobolja, a stanje je najčešće među ženama u dobi od 20 do 50 godina. Najveći rizik za moždani udar povezan s trudnoćom se javlja tijekom trećeg tromjesečja, a rizik traje do otprilike šest tjedana nakon poroda</w:t>
                      </w:r>
                      <w:r w:rsidRPr="00AA217C">
                        <w:rPr>
                          <w:rStyle w:val="jlqj4b"/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1E43AAA8" wp14:editId="24F6A85A">
            <wp:extent cx="2267585" cy="2377440"/>
            <wp:effectExtent l="0" t="0" r="0" b="3810"/>
            <wp:docPr id="11" name="Slika 11" descr="Dreaming pregnant woma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eaming pregnant woman vecto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8EB" w:rsidRDefault="002C58EB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2C58EB" w:rsidRDefault="002C58EB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2C58EB" w:rsidRDefault="002C58EB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2C58EB" w:rsidRDefault="001161E0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  <w:r w:rsidRPr="001161E0">
        <w:rPr>
          <w:rFonts w:ascii="Times New Roman" w:eastAsiaTheme="majorEastAsia" w:hAnsi="Times New Roman" w:cs="Times New Roman"/>
          <w:bCs/>
          <w:noProof/>
          <w:color w:val="4F81BD" w:themeColor="accent1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3C69B65" wp14:editId="25446109">
                <wp:simplePos x="0" y="0"/>
                <wp:positionH relativeFrom="margin">
                  <wp:posOffset>2501265</wp:posOffset>
                </wp:positionH>
                <wp:positionV relativeFrom="margin">
                  <wp:posOffset>182245</wp:posOffset>
                </wp:positionV>
                <wp:extent cx="6517640" cy="914400"/>
                <wp:effectExtent l="0" t="0" r="0" b="0"/>
                <wp:wrapSquare wrapText="bothSides"/>
                <wp:docPr id="15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914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61E0" w:rsidRPr="001161E0" w:rsidRDefault="001161E0" w:rsidP="001161E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61E0"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Kontracepcija i hormonska terapija - </w:t>
                            </w:r>
                            <w:r w:rsidRPr="001161E0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oralni kontraceptivi koji sadrže estrogen otprilike udvostručuju rizik od ishemijskog moždanog udara kod žena. Ako je kontracepcija jedini razlog zašto žena uzima pilule, trebala bi razgovarati sa svojim liječnikom o nehormonskim opcijama, osobito ako ima druge čimbenike rizika za razvoj moždanog udara.</w:t>
                            </w:r>
                          </w:p>
                          <w:p w:rsidR="001161E0" w:rsidRDefault="001161E0" w:rsidP="001161E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161E0" w:rsidRDefault="001161E0" w:rsidP="001161E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asciiTheme="majorHAnsi" w:hAnsiTheme="majorHAnsi" w:cs="Times New Roman"/>
                                <w:b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161E0" w:rsidRPr="00AA217C" w:rsidRDefault="001161E0" w:rsidP="001161E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A217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poput hormonske terapije, taj rizik može postati značajan. Žene imaju tri puta veću vjerojatnost za razvoj migrene od muškaraca, a tijekom reproduktivnih godina čak 43 posto žena navodi migrenske glavobolje.</w:t>
                            </w:r>
                            <w:r w:rsidRPr="00AA217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161E0" w:rsidRDefault="001161E0" w:rsidP="001161E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196.95pt;margin-top:14.35pt;width:513.2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" o:allowincell="f" filled="f" fillcolor="#4f81bd" stroked="f">
                <v:shadow color="#2f4d71" offset="1pt,1pt"/>
                <v:textbox inset="0,0,18pt,0">
                  <w:txbxContent>
                    <w:p w:rsidR="001161E0" w:rsidRPr="001161E0" w:rsidRDefault="001161E0" w:rsidP="001161E0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ascii="Times New Roman" w:hAnsi="Times New Roman" w:cs="Times New Roman"/>
                          <w:b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 </w:t>
                      </w:r>
                      <w:r w:rsidRPr="001161E0">
                        <w:rPr>
                          <w:rFonts w:asciiTheme="majorHAnsi" w:hAnsiTheme="majorHAnsi" w:cs="Times New Roman"/>
                          <w:b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Kontracepcija i hormonska terapija - </w:t>
                      </w:r>
                      <w:r w:rsidRPr="001161E0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4"/>
                          <w:szCs w:val="24"/>
                        </w:rPr>
                        <w:t>oralni kontraceptivi koji sadrže estrogen otprilike udvostručuju rizik od ishemijskog moždanog udara kod žena. Ako je kontracepcija jedini razlog zašto žena uzima pilule, trebala bi razgovarati sa svojim liječnikom o nehormonskim opcijama, osobito ako ima druge čimbenike rizika za razvoj moždanog udara.</w:t>
                      </w:r>
                    </w:p>
                    <w:p w:rsidR="001161E0" w:rsidRDefault="001161E0" w:rsidP="001161E0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asciiTheme="majorHAnsi" w:hAnsiTheme="majorHAnsi" w:cs="Times New Roman"/>
                          <w:b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:rsidR="001161E0" w:rsidRDefault="001161E0" w:rsidP="001161E0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asciiTheme="majorHAnsi" w:hAnsiTheme="majorHAnsi" w:cs="Times New Roman"/>
                          <w:b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:rsidR="001161E0" w:rsidRPr="00AA217C" w:rsidRDefault="001161E0" w:rsidP="001161E0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8"/>
                          <w:szCs w:val="28"/>
                        </w:rPr>
                      </w:pPr>
                      <w:r w:rsidRPr="00AA217C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4"/>
                          <w:szCs w:val="24"/>
                        </w:rPr>
                        <w:t>poput hormonske terapije, taj rizik može postati značajan. Žene imaju tri puta veću vjerojatnost za razvoj migrene od muškaraca, a tijekom reproduktivnih godina čak 43 posto žena navodi migrenske glavobolje.</w:t>
                      </w:r>
                      <w:r w:rsidRPr="00AA217C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161E0" w:rsidRDefault="001161E0" w:rsidP="001161E0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7EDBD522" wp14:editId="528C8491">
            <wp:extent cx="1484985" cy="1484985"/>
            <wp:effectExtent l="0" t="0" r="1270" b="1270"/>
            <wp:docPr id="13" name="Slika 13" descr="Hormonal Contraception png imag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ormonal Contraception png images | PNGW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18" cy="148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1E0" w:rsidRDefault="001161E0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1161E0" w:rsidRDefault="00F107A1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  <w:r w:rsidRPr="001161E0">
        <w:rPr>
          <w:rFonts w:ascii="Times New Roman" w:eastAsiaTheme="majorEastAsia" w:hAnsi="Times New Roman" w:cs="Times New Roman"/>
          <w:bCs/>
          <w:noProof/>
          <w:color w:val="4F81BD" w:themeColor="accent1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74562B9" wp14:editId="2BE91106">
                <wp:simplePos x="0" y="0"/>
                <wp:positionH relativeFrom="margin">
                  <wp:posOffset>2536825</wp:posOffset>
                </wp:positionH>
                <wp:positionV relativeFrom="margin">
                  <wp:posOffset>2120265</wp:posOffset>
                </wp:positionV>
                <wp:extent cx="6137275" cy="2801620"/>
                <wp:effectExtent l="0" t="0" r="0" b="0"/>
                <wp:wrapSquare wrapText="bothSides"/>
                <wp:docPr id="18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7275" cy="28016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61E0" w:rsidRPr="00F107A1" w:rsidRDefault="00F107A1" w:rsidP="001161E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107A1">
                              <w:rPr>
                                <w:rFonts w:asciiTheme="majorHAnsi" w:hAnsiTheme="majorHAnsi"/>
                                <w:b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COVID-19 </w:t>
                            </w:r>
                            <w:r w:rsidRPr="00F107A1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- iako se uočava trend porasta moždanih udara među mlađom populacijom, već na početku  pandemije COVID-19 primijećeno je da su mlađi pacijenti koji nisu imali čimbenike rizika češće dobili moždani udar. Istraživanja su pokazala ​​da COVID-19 može uzrokovati krvne ugruške, koji mogu doputovati do mozga i uzrokovati moždani udar. Multiorganska</w:t>
                            </w:r>
                            <w:r w:rsidRPr="00F107A1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07A1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upala koja nastaje tijekom bolesti COVID-19 mogla bi također biti odgovorna za moždani udar povezan s COVID-19. Čini se da bolest također ima značajan utjecaj na srce. Iako podaci govore da je moždani udar još uvijek rijedak među</w:t>
                            </w:r>
                            <w:r w:rsidRPr="00F107A1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07A1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oboljelima koji su imali COVID-19, čini se da respiratorna bolest povećava rizik od moždanog udara kod nekih mladih pacijenata kada nikakvi drugi temeljni čimbenici nisu u igri. Bolesnici koji su primljeni u bolnicu zbog moždanog udara i koji su također imali COVID-19 bili su i do 15 godina mlađi od onih koji nisu bili zaraženi. Zabilježeno je i gotovo sedmerostruko povećanje učestalosti moždanog udara među pacijentima u dobi od 25 do 44 godine tijekom dva najgora tjedna pandemije.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199.75pt;margin-top:166.95pt;width:483.25pt;height:220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" o:allowincell="f" filled="f" fillcolor="#4f81bd" stroked="f">
                <v:shadow color="#2f4d71" offset="1pt,1pt"/>
                <v:textbox inset="0,0,18pt,0">
                  <w:txbxContent>
                    <w:p w:rsidR="001161E0" w:rsidRPr="00F107A1" w:rsidRDefault="00F107A1" w:rsidP="001161E0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4"/>
                          <w:szCs w:val="24"/>
                        </w:rPr>
                      </w:pPr>
                      <w:r w:rsidRPr="00F107A1">
                        <w:rPr>
                          <w:rFonts w:asciiTheme="majorHAnsi" w:hAnsiTheme="majorHAnsi"/>
                          <w:b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COVID-19 </w:t>
                      </w:r>
                      <w:r w:rsidRPr="00F107A1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4"/>
                          <w:szCs w:val="24"/>
                        </w:rPr>
                        <w:t>- iako se uočava trend porasta moždanih udara među mlađom populacijom, već na početku  pandemije COVID-19 primijećeno je da su mlađi pacijenti koji nisu imali čimbenike rizika češće dobili moždani udar. Istraživanja su pokazala ​​da COVID-19 može uzrokovati krvne ugruške, koji mogu doputovati do mozga i uzrokovati moždani udar. Multiorganska</w:t>
                      </w:r>
                      <w:r w:rsidRPr="00F107A1"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F107A1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4"/>
                          <w:szCs w:val="24"/>
                        </w:rPr>
                        <w:t>upala koja nastaje tijekom bolesti COVID-19 mogla bi također biti odgovorna za moždani udar povezan s COVID-19. Čini se da bolest također ima značajan utjecaj na srce. Iako podaci govore da je moždani udar još uvijek rijedak među</w:t>
                      </w:r>
                      <w:r w:rsidRPr="00F107A1"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F107A1">
                        <w:rPr>
                          <w:rFonts w:ascii="Times New Roman" w:hAnsi="Times New Roman" w:cs="Times New Roman"/>
                          <w:b/>
                          <w:iCs/>
                          <w:color w:val="002060"/>
                          <w:sz w:val="24"/>
                          <w:szCs w:val="24"/>
                        </w:rPr>
                        <w:t>oboljelima koji su imali COVID-19, čini se da respiratorna bolest povećava rizik od moždanog udara kod nekih mladih pacijenata kada nikakvi drugi temeljni čimbenici nisu u igri. Bolesnici koji su primljeni u bolnicu zbog moždanog udara i koji su također imali COVID-19 bili su i do 15 godina mlađi od onih koji nisu bili zaraženi. Zabilježeno je i gotovo sedmerostruko povećanje učestalosti moždanog udara među pacijentima u dobi od 25 do 44 godine tijekom dva najgora tjedna pandemije.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1161E0" w:rsidRDefault="001161E0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1161E0" w:rsidRDefault="001161E0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623B843" wp14:editId="5360D641">
            <wp:extent cx="2112790" cy="1645920"/>
            <wp:effectExtent l="0" t="0" r="1905" b="0"/>
            <wp:docPr id="16" name="Slika 16" descr="illustration of covid-19 and a b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llustration of covid-19 and a brai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43" cy="164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1E0" w:rsidRDefault="001161E0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1161E0" w:rsidRDefault="001161E0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F107A1" w:rsidRDefault="00F107A1" w:rsidP="005B3B30">
      <w:pPr>
        <w:jc w:val="both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:rsidR="007127EF" w:rsidRPr="00986CE0" w:rsidRDefault="007127EF" w:rsidP="005B3B30">
      <w:pPr>
        <w:jc w:val="both"/>
        <w:rPr>
          <w:rStyle w:val="jlqj4b"/>
          <w:rFonts w:ascii="Times New Roman" w:hAnsi="Times New Roman" w:cs="Times New Roman"/>
          <w:b/>
          <w:color w:val="002060"/>
          <w:sz w:val="24"/>
          <w:szCs w:val="24"/>
        </w:rPr>
      </w:pPr>
      <w:r w:rsidRPr="00986CE0">
        <w:rPr>
          <w:rStyle w:val="jlqj4b"/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Postoji mnoštvo i neuobičajenih simptoma koji se mogu dogoditi zbog moždanog udara, pa ako mislite: </w:t>
      </w:r>
      <w:r w:rsidRPr="00986CE0">
        <w:rPr>
          <w:rStyle w:val="jlqj4b"/>
          <w:rFonts w:ascii="Times New Roman" w:hAnsi="Times New Roman" w:cs="Times New Roman"/>
          <w:b/>
          <w:i/>
          <w:color w:val="002060"/>
          <w:sz w:val="24"/>
          <w:szCs w:val="24"/>
        </w:rPr>
        <w:t>„Nešto nije u redu, ovo nije moje normalno stanje“</w:t>
      </w:r>
      <w:r w:rsidRPr="00986CE0">
        <w:rPr>
          <w:rStyle w:val="jlqj4b"/>
          <w:rFonts w:ascii="Times New Roman" w:hAnsi="Times New Roman" w:cs="Times New Roman"/>
          <w:b/>
          <w:color w:val="002060"/>
          <w:sz w:val="24"/>
          <w:szCs w:val="24"/>
        </w:rPr>
        <w:t>, bolje je otići u bolnicu gdje će se ustanoviti da si dobro nego ne otići i kasnije patiti od</w:t>
      </w:r>
      <w:r w:rsidRPr="00986CE0">
        <w:rPr>
          <w:rStyle w:val="viiyi"/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986CE0">
        <w:rPr>
          <w:rStyle w:val="jlqj4b"/>
          <w:rFonts w:ascii="Times New Roman" w:hAnsi="Times New Roman" w:cs="Times New Roman"/>
          <w:b/>
          <w:color w:val="002060"/>
          <w:sz w:val="24"/>
          <w:szCs w:val="24"/>
        </w:rPr>
        <w:t xml:space="preserve">doživotne invalidnosti i onesposobljenja </w:t>
      </w:r>
      <w:bookmarkStart w:id="0" w:name="_GoBack"/>
      <w:bookmarkEnd w:id="0"/>
      <w:r w:rsidRPr="00986CE0">
        <w:rPr>
          <w:rStyle w:val="jlqj4b"/>
          <w:rFonts w:ascii="Times New Roman" w:hAnsi="Times New Roman" w:cs="Times New Roman"/>
          <w:b/>
          <w:color w:val="002060"/>
          <w:sz w:val="24"/>
          <w:szCs w:val="24"/>
        </w:rPr>
        <w:t>zbog moždanog udara.</w:t>
      </w:r>
    </w:p>
    <w:p w:rsidR="00C970F5" w:rsidRPr="00986CE0" w:rsidRDefault="00C970F5" w:rsidP="005B3B30">
      <w:pPr>
        <w:jc w:val="both"/>
        <w:rPr>
          <w:rStyle w:val="jlqj4b"/>
          <w:rFonts w:ascii="Times New Roman" w:hAnsi="Times New Roman" w:cs="Times New Roman"/>
          <w:color w:val="002060"/>
          <w:sz w:val="24"/>
          <w:szCs w:val="24"/>
        </w:rPr>
      </w:pPr>
    </w:p>
    <w:p w:rsidR="00C970F5" w:rsidRPr="00986CE0" w:rsidRDefault="00C970F5" w:rsidP="005B3B30">
      <w:pPr>
        <w:jc w:val="both"/>
        <w:rPr>
          <w:rStyle w:val="jlqj4b"/>
          <w:rFonts w:ascii="Times New Roman" w:hAnsi="Times New Roman" w:cs="Times New Roman"/>
          <w:color w:val="002060"/>
          <w:sz w:val="24"/>
          <w:szCs w:val="24"/>
        </w:rPr>
      </w:pPr>
      <w:r w:rsidRPr="00986CE0">
        <w:rPr>
          <w:rStyle w:val="jlqj4b"/>
          <w:rFonts w:ascii="Times New Roman" w:hAnsi="Times New Roman" w:cs="Times New Roman"/>
          <w:color w:val="002060"/>
          <w:sz w:val="24"/>
          <w:szCs w:val="24"/>
        </w:rPr>
        <w:t>Vaš rizik od pojave moždanog udara možete izračunati putem sljedećeg „</w:t>
      </w:r>
      <w:r w:rsidRPr="00986CE0">
        <w:rPr>
          <w:rStyle w:val="jlqj4b"/>
          <w:rFonts w:ascii="Times New Roman" w:hAnsi="Times New Roman" w:cs="Times New Roman"/>
          <w:b/>
          <w:i/>
          <w:color w:val="002060"/>
          <w:sz w:val="24"/>
          <w:szCs w:val="24"/>
        </w:rPr>
        <w:t>kalkulatora</w:t>
      </w:r>
      <w:r w:rsidRPr="00986CE0">
        <w:rPr>
          <w:rStyle w:val="jlqj4b"/>
          <w:rFonts w:ascii="Times New Roman" w:hAnsi="Times New Roman" w:cs="Times New Roman"/>
          <w:color w:val="002060"/>
          <w:sz w:val="24"/>
          <w:szCs w:val="24"/>
        </w:rPr>
        <w:t xml:space="preserve">“: </w:t>
      </w:r>
    </w:p>
    <w:p w:rsidR="00C970F5" w:rsidRPr="00986CE0" w:rsidRDefault="003648B4" w:rsidP="005B3B3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16" w:history="1">
        <w:r w:rsidR="00C970F5" w:rsidRPr="00986CE0">
          <w:rPr>
            <w:rStyle w:val="Hiperveza"/>
            <w:rFonts w:ascii="Times New Roman" w:hAnsi="Times New Roman" w:cs="Times New Roman"/>
            <w:color w:val="002060"/>
            <w:sz w:val="24"/>
            <w:szCs w:val="24"/>
          </w:rPr>
          <w:t>https://www.mozdaniudar.hr/izracunajte-rizik-od-mozdanog-udara/15</w:t>
        </w:r>
      </w:hyperlink>
      <w:r w:rsidR="00C970F5" w:rsidRPr="00986CE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5B3B30" w:rsidRPr="00986CE0" w:rsidRDefault="005B3B30" w:rsidP="005B3B30">
      <w:pPr>
        <w:pStyle w:val="Bezproreda"/>
        <w:rPr>
          <w:rFonts w:ascii="Times New Roman" w:hAnsi="Times New Roman" w:cs="Times New Roman"/>
          <w:color w:val="002060"/>
          <w:sz w:val="24"/>
        </w:rPr>
      </w:pPr>
    </w:p>
    <w:p w:rsidR="005B3B30" w:rsidRPr="00986CE0" w:rsidRDefault="005B3B30" w:rsidP="005B3B30">
      <w:pPr>
        <w:pStyle w:val="Bezproreda"/>
        <w:rPr>
          <w:rFonts w:ascii="Times New Roman" w:hAnsi="Times New Roman" w:cs="Times New Roman"/>
          <w:color w:val="002060"/>
          <w:sz w:val="24"/>
        </w:rPr>
      </w:pPr>
      <w:r w:rsidRPr="00986CE0">
        <w:rPr>
          <w:rFonts w:ascii="Times New Roman" w:hAnsi="Times New Roman" w:cs="Times New Roman"/>
          <w:color w:val="002060"/>
          <w:sz w:val="24"/>
        </w:rPr>
        <w:t xml:space="preserve">Autor teksta:  </w:t>
      </w:r>
      <w:r w:rsidRPr="00986CE0">
        <w:rPr>
          <w:rFonts w:ascii="Times New Roman" w:hAnsi="Times New Roman" w:cs="Times New Roman"/>
          <w:color w:val="002060"/>
          <w:sz w:val="24"/>
        </w:rPr>
        <w:tab/>
        <w:t>mr.sc. Ivan Dubroja, dr.med.</w:t>
      </w:r>
    </w:p>
    <w:p w:rsidR="005B3B30" w:rsidRPr="00986CE0" w:rsidRDefault="005B3B30" w:rsidP="005B3B30">
      <w:pPr>
        <w:pStyle w:val="Bezproreda"/>
        <w:rPr>
          <w:rFonts w:ascii="Times New Roman" w:hAnsi="Times New Roman" w:cs="Times New Roman"/>
          <w:color w:val="002060"/>
          <w:sz w:val="24"/>
        </w:rPr>
      </w:pPr>
      <w:r w:rsidRPr="00986CE0">
        <w:rPr>
          <w:rFonts w:ascii="Times New Roman" w:hAnsi="Times New Roman" w:cs="Times New Roman"/>
          <w:color w:val="002060"/>
          <w:sz w:val="24"/>
        </w:rPr>
        <w:tab/>
      </w:r>
      <w:r w:rsidRPr="00986CE0">
        <w:rPr>
          <w:rFonts w:ascii="Times New Roman" w:hAnsi="Times New Roman" w:cs="Times New Roman"/>
          <w:color w:val="002060"/>
          <w:sz w:val="24"/>
        </w:rPr>
        <w:tab/>
        <w:t>spec. neurolog, subspec. iz cerebrovaskularne neurologije</w:t>
      </w:r>
      <w:r w:rsidR="009C6C83" w:rsidRPr="00986CE0">
        <w:rPr>
          <w:rFonts w:ascii="Times New Roman" w:hAnsi="Times New Roman" w:cs="Times New Roman"/>
          <w:color w:val="002060"/>
          <w:sz w:val="24"/>
        </w:rPr>
        <w:t xml:space="preserve"> </w:t>
      </w:r>
    </w:p>
    <w:p w:rsidR="0002781D" w:rsidRPr="008736A7" w:rsidRDefault="0002781D" w:rsidP="005B3B30">
      <w:pPr>
        <w:pStyle w:val="Bezproreda"/>
        <w:rPr>
          <w:rFonts w:ascii="Times New Roman" w:hAnsi="Times New Roman" w:cs="Times New Roman"/>
          <w:color w:val="002060"/>
          <w:sz w:val="24"/>
        </w:rPr>
      </w:pPr>
    </w:p>
    <w:p w:rsidR="009C6C83" w:rsidRPr="008736A7" w:rsidRDefault="009C6C83" w:rsidP="005B3B30">
      <w:pPr>
        <w:pStyle w:val="Bezproreda"/>
        <w:rPr>
          <w:rFonts w:ascii="Times New Roman" w:hAnsi="Times New Roman" w:cs="Times New Roman"/>
          <w:color w:val="002060"/>
          <w:sz w:val="24"/>
        </w:rPr>
      </w:pPr>
      <w:r w:rsidRPr="008736A7">
        <w:rPr>
          <w:noProof/>
          <w:color w:val="002060"/>
          <w:lang w:eastAsia="hr-HR"/>
        </w:rPr>
        <w:drawing>
          <wp:inline distT="0" distB="0" distL="0" distR="0" wp14:anchorId="6D8D56DC" wp14:editId="624A22B7">
            <wp:extent cx="1799590" cy="1097280"/>
            <wp:effectExtent l="0" t="0" r="0" b="7620"/>
            <wp:docPr id="1" name="Slika 1" descr="https://www.sbkt.hr/KT/wp-content/uploads/2017/02/sbkt_logo_115_plavi_pr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bkt.hr/KT/wp-content/uploads/2017/02/sbkt_logo_115_plavi_proz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B30" w:rsidRPr="008736A7" w:rsidRDefault="005B3B30" w:rsidP="005B3B30">
      <w:pPr>
        <w:pStyle w:val="Bezproreda"/>
        <w:rPr>
          <w:bCs/>
          <w:color w:val="002060"/>
          <w:szCs w:val="28"/>
        </w:rPr>
      </w:pPr>
      <w:r w:rsidRPr="008736A7">
        <w:rPr>
          <w:rFonts w:ascii="Times New Roman" w:hAnsi="Times New Roman" w:cs="Times New Roman"/>
          <w:color w:val="002060"/>
          <w:sz w:val="24"/>
        </w:rPr>
        <w:tab/>
      </w:r>
      <w:r w:rsidRPr="008736A7">
        <w:rPr>
          <w:rFonts w:ascii="Times New Roman" w:hAnsi="Times New Roman" w:cs="Times New Roman"/>
          <w:color w:val="002060"/>
          <w:sz w:val="24"/>
        </w:rPr>
        <w:tab/>
        <w:t xml:space="preserve"> </w:t>
      </w:r>
    </w:p>
    <w:p w:rsidR="005B3B30" w:rsidRPr="00986CE0" w:rsidRDefault="005B3B30" w:rsidP="005B3B3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86CE0">
        <w:rPr>
          <w:rStyle w:val="jlqj4b"/>
          <w:rFonts w:ascii="Times New Roman" w:hAnsi="Times New Roman" w:cs="Times New Roman"/>
          <w:color w:val="002060"/>
          <w:sz w:val="24"/>
          <w:szCs w:val="24"/>
        </w:rPr>
        <w:t>Izvori:</w:t>
      </w:r>
      <w:r w:rsidRPr="00986CE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5B3B30" w:rsidRPr="00986CE0" w:rsidRDefault="003648B4" w:rsidP="005B3B3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18" w:history="1">
        <w:r w:rsidR="005B3B30" w:rsidRPr="00986CE0">
          <w:rPr>
            <w:rStyle w:val="Hiperveza"/>
            <w:rFonts w:ascii="Times New Roman" w:hAnsi="Times New Roman" w:cs="Times New Roman"/>
            <w:color w:val="002060"/>
            <w:sz w:val="24"/>
            <w:szCs w:val="24"/>
          </w:rPr>
          <w:t>www.mozdaniudar.hr</w:t>
        </w:r>
      </w:hyperlink>
      <w:r w:rsidR="005B3B30" w:rsidRPr="00986CE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5B3B30" w:rsidRPr="00986CE0" w:rsidRDefault="003648B4" w:rsidP="005B3B3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19" w:history="1">
        <w:r w:rsidR="005B3B30" w:rsidRPr="00986CE0">
          <w:rPr>
            <w:rStyle w:val="Hiperveza"/>
            <w:rFonts w:ascii="Times New Roman" w:hAnsi="Times New Roman" w:cs="Times New Roman"/>
            <w:color w:val="002060"/>
            <w:sz w:val="24"/>
            <w:szCs w:val="24"/>
          </w:rPr>
          <w:t>www.everydayhealth.com/stroke/younger-women-are-having-more-strokes</w:t>
        </w:r>
      </w:hyperlink>
    </w:p>
    <w:p w:rsidR="005B3B30" w:rsidRDefault="005B3B30" w:rsidP="005B3B30">
      <w:pPr>
        <w:pStyle w:val="StandardWeb"/>
        <w:spacing w:before="0" w:beforeAutospacing="0" w:after="160" w:afterAutospacing="0"/>
        <w:jc w:val="center"/>
        <w:outlineLvl w:val="3"/>
        <w:rPr>
          <w:bCs/>
          <w:color w:val="FF0000"/>
          <w:szCs w:val="28"/>
        </w:rPr>
      </w:pPr>
    </w:p>
    <w:p w:rsidR="00CC5E69" w:rsidRDefault="00CC5E69" w:rsidP="005B3B30">
      <w:pPr>
        <w:pStyle w:val="StandardWeb"/>
        <w:spacing w:before="0" w:beforeAutospacing="0" w:after="160" w:afterAutospacing="0"/>
        <w:jc w:val="center"/>
        <w:outlineLvl w:val="3"/>
        <w:rPr>
          <w:bCs/>
          <w:color w:val="FF0000"/>
          <w:szCs w:val="28"/>
        </w:rPr>
      </w:pPr>
    </w:p>
    <w:p w:rsidR="0002781D" w:rsidRDefault="0002781D" w:rsidP="005B3B30">
      <w:pPr>
        <w:pStyle w:val="StandardWeb"/>
        <w:spacing w:before="0" w:beforeAutospacing="0" w:after="160" w:afterAutospacing="0"/>
        <w:jc w:val="center"/>
        <w:outlineLvl w:val="3"/>
        <w:rPr>
          <w:bCs/>
          <w:color w:val="FF0000"/>
          <w:szCs w:val="28"/>
        </w:rPr>
      </w:pPr>
    </w:p>
    <w:p w:rsidR="0002781D" w:rsidRDefault="0002781D" w:rsidP="005B3B30">
      <w:pPr>
        <w:pStyle w:val="StandardWeb"/>
        <w:spacing w:before="0" w:beforeAutospacing="0" w:after="160" w:afterAutospacing="0"/>
        <w:jc w:val="center"/>
        <w:outlineLvl w:val="3"/>
        <w:rPr>
          <w:bCs/>
          <w:color w:val="FF0000"/>
          <w:szCs w:val="28"/>
        </w:rPr>
      </w:pPr>
    </w:p>
    <w:p w:rsidR="0002781D" w:rsidRDefault="0002781D" w:rsidP="005B3B30">
      <w:pPr>
        <w:pStyle w:val="StandardWeb"/>
        <w:spacing w:before="0" w:beforeAutospacing="0" w:after="160" w:afterAutospacing="0"/>
        <w:jc w:val="center"/>
        <w:outlineLvl w:val="3"/>
        <w:rPr>
          <w:bCs/>
          <w:color w:val="FF0000"/>
          <w:szCs w:val="28"/>
        </w:rPr>
      </w:pPr>
    </w:p>
    <w:p w:rsidR="005B3B30" w:rsidRPr="0002781D" w:rsidRDefault="005B3B30" w:rsidP="005B3B30">
      <w:pPr>
        <w:pStyle w:val="StandardWeb"/>
        <w:spacing w:before="0" w:beforeAutospacing="0" w:after="160" w:afterAutospacing="0"/>
        <w:jc w:val="center"/>
        <w:outlineLvl w:val="3"/>
        <w:rPr>
          <w:b/>
          <w:bCs/>
          <w:sz w:val="28"/>
          <w:szCs w:val="28"/>
        </w:rPr>
      </w:pPr>
      <w:r w:rsidRPr="0002781D">
        <w:rPr>
          <w:b/>
          <w:bCs/>
          <w:color w:val="FF0000"/>
          <w:sz w:val="28"/>
          <w:szCs w:val="28"/>
        </w:rPr>
        <w:t>Svečano obilježavanje javnozdravstvene akcije </w:t>
      </w:r>
    </w:p>
    <w:p w:rsidR="005B3B30" w:rsidRPr="0002781D" w:rsidRDefault="005B3B30" w:rsidP="005B3B30">
      <w:pPr>
        <w:pStyle w:val="StandardWeb"/>
        <w:spacing w:before="0" w:beforeAutospacing="0" w:after="160" w:afterAutospacing="0"/>
        <w:jc w:val="center"/>
        <w:outlineLvl w:val="3"/>
        <w:rPr>
          <w:b/>
          <w:bCs/>
          <w:sz w:val="28"/>
          <w:szCs w:val="28"/>
        </w:rPr>
      </w:pPr>
      <w:r w:rsidRPr="0002781D">
        <w:rPr>
          <w:b/>
          <w:bCs/>
          <w:color w:val="FF0000"/>
          <w:sz w:val="28"/>
          <w:szCs w:val="28"/>
        </w:rPr>
        <w:t>„Dan crvenih haljina“</w:t>
      </w:r>
    </w:p>
    <w:p w:rsidR="005B3B30" w:rsidRPr="005B3B30" w:rsidRDefault="005B3B30" w:rsidP="005B3B30">
      <w:pPr>
        <w:pStyle w:val="Naslov3"/>
        <w:spacing w:before="0"/>
        <w:jc w:val="center"/>
        <w:rPr>
          <w:rFonts w:ascii="Times New Roman" w:hAnsi="Times New Roman" w:cs="Times New Roman"/>
          <w:b w:val="0"/>
          <w:sz w:val="24"/>
          <w:szCs w:val="27"/>
        </w:rPr>
      </w:pPr>
      <w:r w:rsidRPr="0002781D">
        <w:rPr>
          <w:rFonts w:ascii="Times New Roman" w:hAnsi="Times New Roman" w:cs="Times New Roman"/>
          <w:color w:val="FF0000"/>
          <w:sz w:val="28"/>
          <w:szCs w:val="28"/>
        </w:rPr>
        <w:t xml:space="preserve">04. veljače. 2022. u 18:30, </w:t>
      </w:r>
      <w:r w:rsidRPr="0002781D">
        <w:rPr>
          <w:rFonts w:ascii="Times New Roman" w:hAnsi="Times New Roman" w:cs="Times New Roman"/>
          <w:color w:val="FF0000"/>
          <w:sz w:val="28"/>
          <w:szCs w:val="28"/>
        </w:rPr>
        <w:br/>
        <w:t>Kaptol Boutique Cinema</w:t>
      </w:r>
      <w:r w:rsidR="008D1845" w:rsidRPr="0002781D">
        <w:rPr>
          <w:rFonts w:ascii="Times New Roman" w:hAnsi="Times New Roman" w:cs="Times New Roman"/>
          <w:color w:val="FF0000"/>
          <w:sz w:val="28"/>
          <w:szCs w:val="28"/>
        </w:rPr>
        <w:t>, Zagreb</w:t>
      </w:r>
      <w:r w:rsidRPr="0002781D">
        <w:rPr>
          <w:rFonts w:ascii="Times New Roman" w:hAnsi="Times New Roman" w:cs="Times New Roman"/>
          <w:sz w:val="28"/>
          <w:szCs w:val="28"/>
        </w:rPr>
        <w:br/>
      </w:r>
      <w:r w:rsidRPr="005B3B30">
        <w:rPr>
          <w:rFonts w:ascii="Times New Roman" w:hAnsi="Times New Roman" w:cs="Times New Roman"/>
          <w:b w:val="0"/>
          <w:sz w:val="20"/>
        </w:rPr>
        <w:br/>
        <w:t> </w:t>
      </w:r>
    </w:p>
    <w:p w:rsidR="005B3B30" w:rsidRDefault="005B3B30" w:rsidP="005B3B30">
      <w:pPr>
        <w:pStyle w:val="StandardWeb"/>
        <w:spacing w:before="0" w:beforeAutospacing="0" w:after="160" w:afterAutospacing="0"/>
        <w:jc w:val="center"/>
        <w:outlineLvl w:val="3"/>
        <w:rPr>
          <w:bCs/>
          <w:color w:val="FF0000"/>
        </w:rPr>
      </w:pPr>
      <w:r w:rsidRPr="0002781D">
        <w:rPr>
          <w:bCs/>
          <w:color w:val="FF0000"/>
        </w:rPr>
        <w:t>„</w:t>
      </w:r>
      <w:r w:rsidRPr="0002781D">
        <w:rPr>
          <w:b/>
          <w:bCs/>
          <w:color w:val="FF0000"/>
        </w:rPr>
        <w:t>Dan crvenih haljina</w:t>
      </w:r>
      <w:r w:rsidRPr="0002781D">
        <w:rPr>
          <w:bCs/>
          <w:color w:val="FF0000"/>
        </w:rPr>
        <w:t>“ se već tradicionalno obilježava svečanom završnicom, a ove godine će to biti u petak, 4. veljače pod voditeljskom palicom Joška Lokasa, a kao glazbeni gosti nastupit će grupa Gelato Sisters i duo Hojsak&amp;Novosel. Glavne zvijezde večeri biti će šest hrabrih žena u ulozi menekenki na reviji crvenih haljina koje su za njih dizajnirali </w:t>
      </w:r>
      <w:r w:rsidRPr="0002781D">
        <w:rPr>
          <w:rStyle w:val="Naglaeno"/>
          <w:b w:val="0"/>
          <w:color w:val="FF0000"/>
        </w:rPr>
        <w:t>Iva Karačić Design</w:t>
      </w:r>
      <w:r w:rsidRPr="0002781D">
        <w:rPr>
          <w:bCs/>
          <w:color w:val="FF0000"/>
        </w:rPr>
        <w:t>, </w:t>
      </w:r>
      <w:r w:rsidRPr="0002781D">
        <w:rPr>
          <w:rStyle w:val="Naglaeno"/>
          <w:b w:val="0"/>
          <w:color w:val="FF0000"/>
        </w:rPr>
        <w:t>Etno Mara</w:t>
      </w:r>
      <w:r w:rsidRPr="0002781D">
        <w:rPr>
          <w:bCs/>
          <w:color w:val="FF0000"/>
        </w:rPr>
        <w:t>, </w:t>
      </w:r>
      <w:r w:rsidRPr="0002781D">
        <w:rPr>
          <w:rStyle w:val="Naglaeno"/>
          <w:b w:val="0"/>
          <w:color w:val="FF0000"/>
        </w:rPr>
        <w:t>Krie Design</w:t>
      </w:r>
      <w:r w:rsidRPr="0002781D">
        <w:rPr>
          <w:bCs/>
          <w:color w:val="FF0000"/>
        </w:rPr>
        <w:t>, </w:t>
      </w:r>
      <w:r w:rsidRPr="0002781D">
        <w:rPr>
          <w:rStyle w:val="Naglaeno"/>
          <w:b w:val="0"/>
          <w:color w:val="FF0000"/>
        </w:rPr>
        <w:t>Duchess</w:t>
      </w:r>
      <w:r w:rsidRPr="0002781D">
        <w:rPr>
          <w:bCs/>
          <w:color w:val="FF0000"/>
        </w:rPr>
        <w:t>, </w:t>
      </w:r>
      <w:r w:rsidRPr="0002781D">
        <w:rPr>
          <w:rStyle w:val="Naglaeno"/>
          <w:b w:val="0"/>
          <w:color w:val="FF0000"/>
        </w:rPr>
        <w:t>Diana Viljevac</w:t>
      </w:r>
      <w:r w:rsidRPr="0002781D">
        <w:rPr>
          <w:bCs/>
          <w:color w:val="FF0000"/>
        </w:rPr>
        <w:t> i </w:t>
      </w:r>
      <w:r w:rsidRPr="0002781D">
        <w:rPr>
          <w:rStyle w:val="Naglaeno"/>
          <w:b w:val="0"/>
          <w:color w:val="FF0000"/>
        </w:rPr>
        <w:t>Ana Maria Ricov</w:t>
      </w:r>
      <w:r w:rsidRPr="0002781D">
        <w:rPr>
          <w:bCs/>
          <w:color w:val="FF0000"/>
        </w:rPr>
        <w:t>.</w:t>
      </w:r>
    </w:p>
    <w:p w:rsidR="0002781D" w:rsidRPr="0002781D" w:rsidRDefault="0002781D" w:rsidP="005B3B30">
      <w:pPr>
        <w:pStyle w:val="StandardWeb"/>
        <w:spacing w:before="0" w:beforeAutospacing="0" w:after="160" w:afterAutospacing="0"/>
        <w:jc w:val="center"/>
        <w:outlineLvl w:val="3"/>
        <w:rPr>
          <w:bCs/>
          <w:color w:val="FF0000"/>
        </w:rPr>
      </w:pPr>
    </w:p>
    <w:p w:rsidR="00C970F5" w:rsidRPr="0002781D" w:rsidRDefault="005B3B30" w:rsidP="005B3B30">
      <w:pPr>
        <w:pStyle w:val="StandardWeb"/>
        <w:jc w:val="center"/>
        <w:outlineLvl w:val="3"/>
      </w:pPr>
      <w:r w:rsidRPr="0002781D">
        <w:rPr>
          <w:b/>
          <w:bCs/>
          <w:color w:val="00B0F0"/>
        </w:rPr>
        <w:t>Svečano obilježavanje moći će se pratiti uživo na Facebook</w:t>
      </w:r>
      <w:r w:rsidR="0002781D" w:rsidRPr="0002781D">
        <w:rPr>
          <w:b/>
          <w:bCs/>
          <w:color w:val="00B0F0"/>
        </w:rPr>
        <w:t xml:space="preserve">u  </w:t>
      </w:r>
      <w:r w:rsidRPr="0002781D">
        <w:rPr>
          <w:b/>
          <w:bCs/>
          <w:color w:val="00B0F0"/>
        </w:rPr>
        <w:t xml:space="preserve"> </w:t>
      </w:r>
      <w:hyperlink r:id="rId20" w:tgtFrame="_blank" w:history="1">
        <w:r w:rsidRPr="0002781D">
          <w:rPr>
            <w:rStyle w:val="Hiperveza"/>
            <w:b/>
            <w:bCs/>
          </w:rPr>
          <w:t>www.facebook.com/DanCrvenihHaljina/</w:t>
        </w:r>
      </w:hyperlink>
    </w:p>
    <w:p w:rsidR="00C970F5" w:rsidRPr="007127EF" w:rsidRDefault="00C970F5" w:rsidP="005B3B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7EF" w:rsidRPr="007127EF" w:rsidRDefault="007127EF" w:rsidP="005B3B30">
      <w:pPr>
        <w:jc w:val="both"/>
        <w:rPr>
          <w:rStyle w:val="jlqj4b"/>
          <w:rFonts w:ascii="Times New Roman" w:hAnsi="Times New Roman" w:cs="Times New Roman"/>
          <w:sz w:val="24"/>
          <w:szCs w:val="24"/>
        </w:rPr>
      </w:pPr>
    </w:p>
    <w:sectPr w:rsidR="007127EF" w:rsidRPr="007127EF" w:rsidSect="005B3B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1EA"/>
    <w:multiLevelType w:val="hybridMultilevel"/>
    <w:tmpl w:val="6B5AE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C3CF9"/>
    <w:multiLevelType w:val="multilevel"/>
    <w:tmpl w:val="9538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80A72"/>
    <w:multiLevelType w:val="multilevel"/>
    <w:tmpl w:val="F4EE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C0E58"/>
    <w:multiLevelType w:val="multilevel"/>
    <w:tmpl w:val="0624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297FD4"/>
    <w:multiLevelType w:val="multilevel"/>
    <w:tmpl w:val="7AE2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D1AF9"/>
    <w:multiLevelType w:val="hybridMultilevel"/>
    <w:tmpl w:val="0CB49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E6"/>
    <w:rsid w:val="0002781D"/>
    <w:rsid w:val="00057696"/>
    <w:rsid w:val="001161E0"/>
    <w:rsid w:val="002C58EB"/>
    <w:rsid w:val="003648B4"/>
    <w:rsid w:val="004040BD"/>
    <w:rsid w:val="005B3B30"/>
    <w:rsid w:val="0064526C"/>
    <w:rsid w:val="006E7975"/>
    <w:rsid w:val="007127EF"/>
    <w:rsid w:val="008644E6"/>
    <w:rsid w:val="008736A7"/>
    <w:rsid w:val="008C727E"/>
    <w:rsid w:val="008D1845"/>
    <w:rsid w:val="00927A9B"/>
    <w:rsid w:val="00960A01"/>
    <w:rsid w:val="00986CE0"/>
    <w:rsid w:val="009A0040"/>
    <w:rsid w:val="009C6C83"/>
    <w:rsid w:val="00AA217C"/>
    <w:rsid w:val="00C92AD9"/>
    <w:rsid w:val="00C970F5"/>
    <w:rsid w:val="00CC5E69"/>
    <w:rsid w:val="00F107A1"/>
    <w:rsid w:val="00F8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5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B3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3B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6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644E6"/>
    <w:rPr>
      <w:b/>
      <w:bCs/>
    </w:rPr>
  </w:style>
  <w:style w:type="character" w:customStyle="1" w:styleId="jlqj4b">
    <w:name w:val="jlqj4b"/>
    <w:basedOn w:val="Zadanifontodlomka"/>
    <w:rsid w:val="008644E6"/>
  </w:style>
  <w:style w:type="character" w:customStyle="1" w:styleId="viiyi">
    <w:name w:val="viiyi"/>
    <w:basedOn w:val="Zadanifontodlomka"/>
    <w:rsid w:val="008644E6"/>
  </w:style>
  <w:style w:type="paragraph" w:styleId="Odlomakpopisa">
    <w:name w:val="List Paragraph"/>
    <w:basedOn w:val="Normal"/>
    <w:uiPriority w:val="34"/>
    <w:qFormat/>
    <w:rsid w:val="0064526C"/>
    <w:pPr>
      <w:ind w:left="720"/>
      <w:contextualSpacing/>
    </w:pPr>
  </w:style>
  <w:style w:type="paragraph" w:styleId="Bezproreda">
    <w:name w:val="No Spacing"/>
    <w:uiPriority w:val="1"/>
    <w:qFormat/>
    <w:rsid w:val="007127E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970F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B30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5B3B3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3B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2C5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5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B3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3B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6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644E6"/>
    <w:rPr>
      <w:b/>
      <w:bCs/>
    </w:rPr>
  </w:style>
  <w:style w:type="character" w:customStyle="1" w:styleId="jlqj4b">
    <w:name w:val="jlqj4b"/>
    <w:basedOn w:val="Zadanifontodlomka"/>
    <w:rsid w:val="008644E6"/>
  </w:style>
  <w:style w:type="character" w:customStyle="1" w:styleId="viiyi">
    <w:name w:val="viiyi"/>
    <w:basedOn w:val="Zadanifontodlomka"/>
    <w:rsid w:val="008644E6"/>
  </w:style>
  <w:style w:type="paragraph" w:styleId="Odlomakpopisa">
    <w:name w:val="List Paragraph"/>
    <w:basedOn w:val="Normal"/>
    <w:uiPriority w:val="34"/>
    <w:qFormat/>
    <w:rsid w:val="0064526C"/>
    <w:pPr>
      <w:ind w:left="720"/>
      <w:contextualSpacing/>
    </w:pPr>
  </w:style>
  <w:style w:type="paragraph" w:styleId="Bezproreda">
    <w:name w:val="No Spacing"/>
    <w:uiPriority w:val="1"/>
    <w:qFormat/>
    <w:rsid w:val="007127E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970F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B30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5B3B3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3B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2C5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www.mozdaniudar.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www.mozdaniudar.hr/izracunajte-rizik-od-mozdanog-udara/15" TargetMode="External"/><Relationship Id="rId20" Type="http://schemas.openxmlformats.org/officeDocument/2006/relationships/hyperlink" Target="https://www.facebook.com/DanCrvenihHaljin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yperlink" Target="http://www.everydayhealth.com/stroke/younger-women-are-having-more-strok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0C88-379D-4DAE-B9A3-21778C82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SBKT</dc:creator>
  <cp:lastModifiedBy>SBKT</cp:lastModifiedBy>
  <cp:revision>2</cp:revision>
  <dcterms:created xsi:type="dcterms:W3CDTF">2022-02-03T12:03:00Z</dcterms:created>
  <dcterms:modified xsi:type="dcterms:W3CDTF">2022-02-03T12:03:00Z</dcterms:modified>
</cp:coreProperties>
</file>